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9FC4B" w14:textId="2F313FD0" w:rsidR="00B80108" w:rsidRPr="00596E54" w:rsidRDefault="00B80108" w:rsidP="00B80108">
      <w:pPr>
        <w:jc w:val="right"/>
        <w:outlineLvl w:val="0"/>
        <w:rPr>
          <w:b/>
          <w:sz w:val="22"/>
          <w:szCs w:val="22"/>
        </w:rPr>
      </w:pPr>
      <w:r w:rsidRPr="00596E54">
        <w:rPr>
          <w:b/>
          <w:sz w:val="22"/>
          <w:szCs w:val="22"/>
        </w:rPr>
        <w:t xml:space="preserve">Muudatus nr </w:t>
      </w:r>
      <w:r w:rsidR="00FB7EF9" w:rsidRPr="00596E54">
        <w:rPr>
          <w:b/>
          <w:sz w:val="22"/>
          <w:szCs w:val="22"/>
        </w:rPr>
        <w:t>3</w:t>
      </w:r>
    </w:p>
    <w:p w14:paraId="7619FC4C" w14:textId="3E088837" w:rsidR="00B80108" w:rsidRPr="00596E54" w:rsidRDefault="00AB1878" w:rsidP="00B80108">
      <w:pPr>
        <w:jc w:val="right"/>
        <w:rPr>
          <w:sz w:val="22"/>
          <w:szCs w:val="22"/>
        </w:rPr>
      </w:pPr>
      <w:r w:rsidRPr="00596E54">
        <w:rPr>
          <w:sz w:val="22"/>
          <w:szCs w:val="22"/>
        </w:rPr>
        <w:t>08.04.2024</w:t>
      </w:r>
      <w:r w:rsidR="00254EB9" w:rsidRPr="00596E54">
        <w:rPr>
          <w:sz w:val="22"/>
          <w:szCs w:val="22"/>
        </w:rPr>
        <w:t xml:space="preserve"> </w:t>
      </w:r>
      <w:r w:rsidR="00B80108" w:rsidRPr="00596E54">
        <w:rPr>
          <w:sz w:val="22"/>
          <w:szCs w:val="22"/>
        </w:rPr>
        <w:t xml:space="preserve">sõlmitud </w:t>
      </w:r>
    </w:p>
    <w:p w14:paraId="7619FC4D" w14:textId="35B7A707" w:rsidR="00B80108" w:rsidRPr="00596E54" w:rsidRDefault="00254EB9" w:rsidP="00B80108">
      <w:pPr>
        <w:jc w:val="right"/>
        <w:rPr>
          <w:sz w:val="22"/>
          <w:szCs w:val="22"/>
        </w:rPr>
      </w:pPr>
      <w:r w:rsidRPr="00596E54">
        <w:rPr>
          <w:sz w:val="22"/>
          <w:szCs w:val="22"/>
        </w:rPr>
        <w:t>üürilepingu</w:t>
      </w:r>
      <w:r w:rsidR="000F2470" w:rsidRPr="00596E54">
        <w:rPr>
          <w:sz w:val="22"/>
          <w:szCs w:val="22"/>
        </w:rPr>
        <w:t xml:space="preserve"> nr </w:t>
      </w:r>
      <w:r w:rsidR="00791B41" w:rsidRPr="00596E54">
        <w:rPr>
          <w:sz w:val="22"/>
          <w:szCs w:val="22"/>
        </w:rPr>
        <w:t>KPJ-4/2023-114</w:t>
      </w:r>
      <w:r w:rsidRPr="00596E54">
        <w:rPr>
          <w:sz w:val="22"/>
          <w:szCs w:val="22"/>
        </w:rPr>
        <w:t xml:space="preserve"> juurde</w:t>
      </w:r>
    </w:p>
    <w:p w14:paraId="19BE5FEF" w14:textId="77777777" w:rsidR="00A8477A" w:rsidRPr="00596E54" w:rsidRDefault="00A8477A" w:rsidP="00B80108">
      <w:pPr>
        <w:jc w:val="right"/>
        <w:rPr>
          <w:sz w:val="22"/>
          <w:szCs w:val="22"/>
        </w:rPr>
      </w:pPr>
    </w:p>
    <w:p w14:paraId="7619FC4E" w14:textId="77777777" w:rsidR="00B80108" w:rsidRPr="00596E54" w:rsidRDefault="00B80108" w:rsidP="00B80108">
      <w:pPr>
        <w:jc w:val="center"/>
        <w:rPr>
          <w:b/>
          <w:sz w:val="22"/>
          <w:szCs w:val="22"/>
        </w:rPr>
      </w:pPr>
    </w:p>
    <w:p w14:paraId="7619FC4F" w14:textId="77777777" w:rsidR="00B80108" w:rsidRPr="00596E54" w:rsidRDefault="00B80108" w:rsidP="00B80108">
      <w:pPr>
        <w:jc w:val="center"/>
        <w:outlineLvl w:val="0"/>
        <w:rPr>
          <w:b/>
          <w:sz w:val="22"/>
          <w:szCs w:val="22"/>
        </w:rPr>
      </w:pPr>
      <w:r w:rsidRPr="00596E54">
        <w:rPr>
          <w:b/>
          <w:sz w:val="22"/>
          <w:szCs w:val="22"/>
        </w:rPr>
        <w:t>KOKKULEPE ÜÜRILEPINGU MUUTMISEKS</w:t>
      </w:r>
    </w:p>
    <w:p w14:paraId="7619FC51" w14:textId="77777777" w:rsidR="00B80108" w:rsidRPr="00596E54" w:rsidRDefault="00B80108" w:rsidP="00B80108">
      <w:pPr>
        <w:jc w:val="both"/>
        <w:rPr>
          <w:b/>
          <w:sz w:val="22"/>
          <w:szCs w:val="22"/>
        </w:rPr>
      </w:pPr>
    </w:p>
    <w:p w14:paraId="7619FC52" w14:textId="638DE8D1" w:rsidR="00B80108" w:rsidRPr="00596E54" w:rsidRDefault="00B80108" w:rsidP="00B80108">
      <w:pPr>
        <w:jc w:val="both"/>
        <w:rPr>
          <w:sz w:val="22"/>
          <w:szCs w:val="22"/>
        </w:rPr>
      </w:pPr>
      <w:r w:rsidRPr="00596E54">
        <w:rPr>
          <w:b/>
          <w:sz w:val="22"/>
          <w:szCs w:val="22"/>
        </w:rPr>
        <w:t>Riigi Kinnisvara AS</w:t>
      </w:r>
      <w:r w:rsidRPr="00596E54">
        <w:rPr>
          <w:sz w:val="22"/>
          <w:szCs w:val="22"/>
        </w:rPr>
        <w:t xml:space="preserve">, </w:t>
      </w:r>
      <w:r w:rsidR="00CA6EDF" w:rsidRPr="00596E54">
        <w:rPr>
          <w:sz w:val="22"/>
          <w:szCs w:val="22"/>
        </w:rPr>
        <w:t xml:space="preserve">registrikood 10788733, </w:t>
      </w:r>
      <w:r w:rsidRPr="00596E54">
        <w:rPr>
          <w:sz w:val="22"/>
          <w:szCs w:val="22"/>
        </w:rPr>
        <w:t xml:space="preserve">asukoht </w:t>
      </w:r>
      <w:r w:rsidR="00196C43" w:rsidRPr="00596E54">
        <w:rPr>
          <w:sz w:val="22"/>
          <w:szCs w:val="22"/>
        </w:rPr>
        <w:t>Tartu mnt 85, Tallinn 10115</w:t>
      </w:r>
      <w:r w:rsidRPr="00596E54">
        <w:rPr>
          <w:sz w:val="22"/>
          <w:szCs w:val="22"/>
        </w:rPr>
        <w:t xml:space="preserve"> (edaspidi nimetatud </w:t>
      </w:r>
      <w:r w:rsidR="004C67BA" w:rsidRPr="00596E54">
        <w:rPr>
          <w:b/>
          <w:sz w:val="22"/>
          <w:szCs w:val="22"/>
        </w:rPr>
        <w:t>ü</w:t>
      </w:r>
      <w:r w:rsidRPr="00596E54">
        <w:rPr>
          <w:b/>
          <w:sz w:val="22"/>
          <w:szCs w:val="22"/>
        </w:rPr>
        <w:t>ürileandja</w:t>
      </w:r>
      <w:r w:rsidRPr="00596E54">
        <w:rPr>
          <w:sz w:val="22"/>
          <w:szCs w:val="22"/>
        </w:rPr>
        <w:t xml:space="preserve">), </w:t>
      </w:r>
      <w:r w:rsidR="00CA6EDF" w:rsidRPr="00596E54">
        <w:rPr>
          <w:sz w:val="22"/>
          <w:szCs w:val="22"/>
        </w:rPr>
        <w:t>mida</w:t>
      </w:r>
      <w:r w:rsidRPr="00596E54">
        <w:rPr>
          <w:sz w:val="22"/>
          <w:szCs w:val="22"/>
        </w:rPr>
        <w:t xml:space="preserve"> esindab </w:t>
      </w:r>
      <w:r w:rsidR="00AE4249" w:rsidRPr="00596E54">
        <w:rPr>
          <w:sz w:val="22"/>
          <w:szCs w:val="22"/>
        </w:rPr>
        <w:t>volikirja</w:t>
      </w:r>
      <w:r w:rsidR="00196C43" w:rsidRPr="00596E54">
        <w:rPr>
          <w:sz w:val="22"/>
          <w:szCs w:val="22"/>
        </w:rPr>
        <w:t xml:space="preserve"> alusel </w:t>
      </w:r>
      <w:r w:rsidR="00AE4249" w:rsidRPr="00596E54">
        <w:rPr>
          <w:sz w:val="22"/>
          <w:szCs w:val="22"/>
        </w:rPr>
        <w:t>haldusteenuste direktor</w:t>
      </w:r>
      <w:r w:rsidR="00196C43" w:rsidRPr="00596E54">
        <w:rPr>
          <w:sz w:val="22"/>
          <w:szCs w:val="22"/>
        </w:rPr>
        <w:t xml:space="preserve"> </w:t>
      </w:r>
      <w:r w:rsidR="00FB7EF9" w:rsidRPr="00596E54">
        <w:rPr>
          <w:sz w:val="22"/>
          <w:szCs w:val="22"/>
        </w:rPr>
        <w:t>Priit Valk</w:t>
      </w:r>
    </w:p>
    <w:p w14:paraId="7619FC53" w14:textId="77777777" w:rsidR="00B80108" w:rsidRPr="00596E54" w:rsidRDefault="00B80108" w:rsidP="00B80108">
      <w:pPr>
        <w:jc w:val="both"/>
        <w:rPr>
          <w:sz w:val="22"/>
          <w:szCs w:val="22"/>
        </w:rPr>
      </w:pPr>
      <w:r w:rsidRPr="00596E54">
        <w:rPr>
          <w:sz w:val="22"/>
          <w:szCs w:val="22"/>
        </w:rPr>
        <w:t xml:space="preserve">ja </w:t>
      </w:r>
    </w:p>
    <w:p w14:paraId="1890EA09" w14:textId="02379308" w:rsidR="00DA6A92" w:rsidRPr="00596E54" w:rsidRDefault="00DA6A92" w:rsidP="00DA6A92">
      <w:pPr>
        <w:jc w:val="both"/>
        <w:rPr>
          <w:sz w:val="22"/>
          <w:szCs w:val="22"/>
        </w:rPr>
      </w:pPr>
      <w:r w:rsidRPr="00596E54">
        <w:rPr>
          <w:b/>
          <w:sz w:val="22"/>
          <w:szCs w:val="22"/>
        </w:rPr>
        <w:t>Eesti Vabariik Prokuratuuri kaudu</w:t>
      </w:r>
      <w:r w:rsidRPr="00596E54">
        <w:rPr>
          <w:sz w:val="22"/>
          <w:szCs w:val="22"/>
        </w:rPr>
        <w:t xml:space="preserve">, registrikood </w:t>
      </w:r>
      <w:r w:rsidRPr="00596E54">
        <w:rPr>
          <w:bCs/>
          <w:sz w:val="22"/>
          <w:szCs w:val="22"/>
        </w:rPr>
        <w:t>70000906,</w:t>
      </w:r>
      <w:r w:rsidRPr="00596E54">
        <w:rPr>
          <w:b/>
          <w:bCs/>
          <w:sz w:val="22"/>
          <w:szCs w:val="22"/>
        </w:rPr>
        <w:t xml:space="preserve"> </w:t>
      </w:r>
      <w:r w:rsidRPr="00596E54">
        <w:rPr>
          <w:sz w:val="22"/>
          <w:szCs w:val="22"/>
        </w:rPr>
        <w:t xml:space="preserve">asukoht Wismari tn 7, 15188 Tallinn (edaspidi nimetatud </w:t>
      </w:r>
      <w:r w:rsidRPr="00596E54">
        <w:rPr>
          <w:b/>
          <w:sz w:val="22"/>
          <w:szCs w:val="22"/>
        </w:rPr>
        <w:t>üürnik</w:t>
      </w:r>
      <w:r w:rsidRPr="00596E54">
        <w:rPr>
          <w:sz w:val="22"/>
          <w:szCs w:val="22"/>
        </w:rPr>
        <w:t xml:space="preserve">), mida esindab põhimääruse alusel </w:t>
      </w:r>
      <w:r w:rsidR="000D56E9" w:rsidRPr="00596E54">
        <w:rPr>
          <w:sz w:val="22"/>
          <w:szCs w:val="22"/>
        </w:rPr>
        <w:t xml:space="preserve">haldusdirektor </w:t>
      </w:r>
      <w:r w:rsidR="00FB7EF9" w:rsidRPr="00596E54">
        <w:rPr>
          <w:sz w:val="22"/>
          <w:szCs w:val="22"/>
        </w:rPr>
        <w:t>Mario Metsoja</w:t>
      </w:r>
      <w:r w:rsidR="000D56E9" w:rsidRPr="00596E54">
        <w:rPr>
          <w:sz w:val="22"/>
          <w:szCs w:val="22"/>
        </w:rPr>
        <w:t>,</w:t>
      </w:r>
    </w:p>
    <w:p w14:paraId="7619FC55" w14:textId="77777777" w:rsidR="00B80108" w:rsidRPr="00596E54" w:rsidRDefault="00B80108" w:rsidP="00B80108">
      <w:pPr>
        <w:jc w:val="both"/>
        <w:rPr>
          <w:sz w:val="22"/>
          <w:szCs w:val="22"/>
        </w:rPr>
      </w:pPr>
    </w:p>
    <w:p w14:paraId="4A2A2AC4" w14:textId="77777777" w:rsidR="00947032" w:rsidRPr="00596E54" w:rsidRDefault="00947032" w:rsidP="00947032">
      <w:pPr>
        <w:ind w:left="4320" w:hanging="4320"/>
        <w:jc w:val="both"/>
        <w:rPr>
          <w:sz w:val="22"/>
          <w:szCs w:val="22"/>
        </w:rPr>
      </w:pPr>
      <w:r w:rsidRPr="00596E54">
        <w:rPr>
          <w:sz w:val="22"/>
          <w:szCs w:val="22"/>
        </w:rPr>
        <w:t xml:space="preserve">edaspidi eraldi või ühiselt nimetatud </w:t>
      </w:r>
      <w:r w:rsidRPr="00596E54">
        <w:rPr>
          <w:b/>
          <w:iCs/>
          <w:sz w:val="22"/>
          <w:szCs w:val="22"/>
        </w:rPr>
        <w:t>pool</w:t>
      </w:r>
      <w:r w:rsidRPr="00596E54">
        <w:rPr>
          <w:i/>
          <w:iCs/>
          <w:sz w:val="22"/>
          <w:szCs w:val="22"/>
        </w:rPr>
        <w:t xml:space="preserve"> </w:t>
      </w:r>
      <w:r w:rsidRPr="00596E54">
        <w:rPr>
          <w:sz w:val="22"/>
          <w:szCs w:val="22"/>
        </w:rPr>
        <w:t xml:space="preserve">või </w:t>
      </w:r>
      <w:r w:rsidRPr="00596E54">
        <w:rPr>
          <w:b/>
          <w:iCs/>
          <w:sz w:val="22"/>
          <w:szCs w:val="22"/>
        </w:rPr>
        <w:t>pooled</w:t>
      </w:r>
      <w:r w:rsidRPr="00596E54">
        <w:rPr>
          <w:sz w:val="22"/>
          <w:szCs w:val="22"/>
        </w:rPr>
        <w:t>,</w:t>
      </w:r>
    </w:p>
    <w:p w14:paraId="7619FC57" w14:textId="77777777" w:rsidR="001C59B6" w:rsidRPr="00596E54" w:rsidRDefault="001C59B6" w:rsidP="00B80108">
      <w:pPr>
        <w:ind w:left="4320" w:hanging="4320"/>
        <w:jc w:val="both"/>
        <w:rPr>
          <w:sz w:val="22"/>
          <w:szCs w:val="22"/>
        </w:rPr>
      </w:pPr>
    </w:p>
    <w:p w14:paraId="7619FC58" w14:textId="77777777" w:rsidR="005A4A4D" w:rsidRPr="00596E54" w:rsidRDefault="00B80108" w:rsidP="00B80108">
      <w:pPr>
        <w:ind w:left="4320" w:hanging="4320"/>
        <w:jc w:val="both"/>
        <w:rPr>
          <w:sz w:val="22"/>
          <w:szCs w:val="22"/>
        </w:rPr>
      </w:pPr>
      <w:r w:rsidRPr="00596E54">
        <w:rPr>
          <w:i/>
          <w:sz w:val="22"/>
          <w:szCs w:val="22"/>
        </w:rPr>
        <w:t>võttes arvesse, et</w:t>
      </w:r>
    </w:p>
    <w:p w14:paraId="7619FC59" w14:textId="77777777" w:rsidR="005A4A4D" w:rsidRPr="00596E54" w:rsidRDefault="005A4A4D" w:rsidP="00B80108">
      <w:pPr>
        <w:ind w:left="4320" w:hanging="4320"/>
        <w:jc w:val="both"/>
        <w:rPr>
          <w:sz w:val="22"/>
          <w:szCs w:val="22"/>
        </w:rPr>
      </w:pPr>
    </w:p>
    <w:p w14:paraId="6A8BB965" w14:textId="328EAEDE" w:rsidR="005A2DFA" w:rsidRPr="00596E54" w:rsidRDefault="0050699D" w:rsidP="005A2DFA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596E54">
        <w:rPr>
          <w:sz w:val="22"/>
          <w:szCs w:val="22"/>
        </w:rPr>
        <w:t>p</w:t>
      </w:r>
      <w:r w:rsidR="00B80108" w:rsidRPr="00596E54">
        <w:rPr>
          <w:sz w:val="22"/>
          <w:szCs w:val="22"/>
        </w:rPr>
        <w:t xml:space="preserve">oolte vahel </w:t>
      </w:r>
      <w:r w:rsidR="00FA369D" w:rsidRPr="00596E54">
        <w:rPr>
          <w:sz w:val="22"/>
          <w:szCs w:val="22"/>
        </w:rPr>
        <w:t xml:space="preserve">on </w:t>
      </w:r>
      <w:r w:rsidR="00DA6A92" w:rsidRPr="00596E54">
        <w:rPr>
          <w:sz w:val="22"/>
          <w:szCs w:val="22"/>
        </w:rPr>
        <w:t>08.04.2024</w:t>
      </w:r>
      <w:r w:rsidR="00B80108" w:rsidRPr="00596E54">
        <w:rPr>
          <w:sz w:val="22"/>
          <w:szCs w:val="22"/>
        </w:rPr>
        <w:t xml:space="preserve"> sõlmitud üürileping nr </w:t>
      </w:r>
      <w:r w:rsidR="00DA6A92" w:rsidRPr="00596E54">
        <w:rPr>
          <w:sz w:val="22"/>
          <w:szCs w:val="22"/>
        </w:rPr>
        <w:t>KPJ-4/2023-114</w:t>
      </w:r>
      <w:r w:rsidR="00B80108" w:rsidRPr="00596E54">
        <w:rPr>
          <w:sz w:val="22"/>
          <w:szCs w:val="22"/>
        </w:rPr>
        <w:t xml:space="preserve"> (edaspidi nimetatud </w:t>
      </w:r>
      <w:r w:rsidR="00C36ACB" w:rsidRPr="00596E54">
        <w:rPr>
          <w:b/>
          <w:sz w:val="22"/>
          <w:szCs w:val="22"/>
        </w:rPr>
        <w:t>l</w:t>
      </w:r>
      <w:r w:rsidR="00B80108" w:rsidRPr="00596E54">
        <w:rPr>
          <w:b/>
          <w:sz w:val="22"/>
          <w:szCs w:val="22"/>
        </w:rPr>
        <w:t>eping</w:t>
      </w:r>
      <w:r w:rsidR="00B80108" w:rsidRPr="00596E54">
        <w:rPr>
          <w:sz w:val="22"/>
          <w:szCs w:val="22"/>
        </w:rPr>
        <w:t>),</w:t>
      </w:r>
      <w:r w:rsidR="00FC0856" w:rsidRPr="00596E54">
        <w:rPr>
          <w:sz w:val="22"/>
          <w:szCs w:val="22"/>
        </w:rPr>
        <w:t xml:space="preserve"> mille kohaselt on ü</w:t>
      </w:r>
      <w:r w:rsidR="00B80108" w:rsidRPr="00596E54">
        <w:rPr>
          <w:sz w:val="22"/>
          <w:szCs w:val="22"/>
        </w:rPr>
        <w:t xml:space="preserve">ürnikul õigus kasutada </w:t>
      </w:r>
      <w:r w:rsidR="00F74E44" w:rsidRPr="00596E54">
        <w:rPr>
          <w:b/>
          <w:sz w:val="22"/>
          <w:szCs w:val="22"/>
        </w:rPr>
        <w:t>Tartus Kalevi 1</w:t>
      </w:r>
      <w:r w:rsidR="00B80108" w:rsidRPr="00596E54">
        <w:rPr>
          <w:sz w:val="22"/>
          <w:szCs w:val="22"/>
        </w:rPr>
        <w:t xml:space="preserve"> asuvat </w:t>
      </w:r>
      <w:r w:rsidR="003F413C" w:rsidRPr="00596E54">
        <w:rPr>
          <w:sz w:val="22"/>
          <w:szCs w:val="22"/>
        </w:rPr>
        <w:t>üüripinda</w:t>
      </w:r>
      <w:r w:rsidR="00B80108" w:rsidRPr="00596E54">
        <w:rPr>
          <w:sz w:val="22"/>
          <w:szCs w:val="22"/>
        </w:rPr>
        <w:t>;</w:t>
      </w:r>
    </w:p>
    <w:p w14:paraId="40DE1212" w14:textId="77777777" w:rsidR="001A277E" w:rsidRPr="0072480E" w:rsidRDefault="00B66852" w:rsidP="001A277E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596E54">
        <w:rPr>
          <w:sz w:val="22"/>
          <w:szCs w:val="22"/>
        </w:rPr>
        <w:t xml:space="preserve">pooled sõlmisid samaaegselt lepinguga lisa </w:t>
      </w:r>
      <w:r w:rsidRPr="0072480E">
        <w:rPr>
          <w:sz w:val="22"/>
          <w:szCs w:val="22"/>
        </w:rPr>
        <w:t xml:space="preserve">nr 6.1 „Parendustööde teostamise kokkulepe“  (edaspidi nimetatud </w:t>
      </w:r>
      <w:r w:rsidRPr="0072480E">
        <w:rPr>
          <w:b/>
          <w:bCs/>
          <w:sz w:val="22"/>
          <w:szCs w:val="22"/>
        </w:rPr>
        <w:t>lisa nr 6.1</w:t>
      </w:r>
      <w:r w:rsidRPr="0072480E">
        <w:rPr>
          <w:sz w:val="22"/>
          <w:szCs w:val="22"/>
        </w:rPr>
        <w:t xml:space="preserve">), mille kohaselt üürileandja teostab lisa nr 6.1 lisas nr 1 kirjeldatud ehitustööd ning nendega kaasnevad tööd, sh sisustuse hankimine vastavalt lisale nr 2 (edaspidi ühiselt nimetatud </w:t>
      </w:r>
      <w:r w:rsidRPr="0072480E">
        <w:rPr>
          <w:b/>
          <w:bCs/>
          <w:iCs/>
          <w:sz w:val="22"/>
          <w:szCs w:val="22"/>
        </w:rPr>
        <w:t>parendustööd</w:t>
      </w:r>
      <w:r w:rsidRPr="0072480E">
        <w:rPr>
          <w:sz w:val="22"/>
          <w:szCs w:val="22"/>
        </w:rPr>
        <w:t>);</w:t>
      </w:r>
    </w:p>
    <w:p w14:paraId="5917423F" w14:textId="7F31012F" w:rsidR="00EE5C1E" w:rsidRPr="0072480E" w:rsidRDefault="001A277E" w:rsidP="00EE5C1E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72480E">
        <w:rPr>
          <w:sz w:val="22"/>
          <w:szCs w:val="22"/>
        </w:rPr>
        <w:t xml:space="preserve">valminud on lepingu lisa nr 6.1 alusel teostatud </w:t>
      </w:r>
      <w:r w:rsidR="001325BD" w:rsidRPr="0072480E">
        <w:rPr>
          <w:sz w:val="22"/>
          <w:szCs w:val="22"/>
        </w:rPr>
        <w:t>parendus</w:t>
      </w:r>
      <w:r w:rsidRPr="0072480E">
        <w:rPr>
          <w:sz w:val="22"/>
          <w:szCs w:val="22"/>
        </w:rPr>
        <w:t xml:space="preserve">tööd, mis on </w:t>
      </w:r>
      <w:r w:rsidR="00B730DD" w:rsidRPr="0072480E">
        <w:rPr>
          <w:sz w:val="22"/>
          <w:szCs w:val="22"/>
        </w:rPr>
        <w:t>01</w:t>
      </w:r>
      <w:r w:rsidRPr="0072480E">
        <w:rPr>
          <w:sz w:val="22"/>
          <w:szCs w:val="22"/>
        </w:rPr>
        <w:t>.1</w:t>
      </w:r>
      <w:r w:rsidR="00B730DD" w:rsidRPr="0072480E">
        <w:rPr>
          <w:sz w:val="22"/>
          <w:szCs w:val="22"/>
        </w:rPr>
        <w:t>1</w:t>
      </w:r>
      <w:r w:rsidRPr="0072480E">
        <w:rPr>
          <w:sz w:val="22"/>
          <w:szCs w:val="22"/>
        </w:rPr>
        <w:t xml:space="preserve">.2025 </w:t>
      </w:r>
      <w:r w:rsidR="00FF273E" w:rsidRPr="0072480E">
        <w:rPr>
          <w:sz w:val="22"/>
          <w:szCs w:val="22"/>
        </w:rPr>
        <w:t xml:space="preserve">seisuga </w:t>
      </w:r>
      <w:r w:rsidRPr="0072480E">
        <w:rPr>
          <w:sz w:val="22"/>
          <w:szCs w:val="22"/>
        </w:rPr>
        <w:t xml:space="preserve">üürnikule </w:t>
      </w:r>
      <w:r w:rsidR="00FF273E" w:rsidRPr="0072480E">
        <w:rPr>
          <w:sz w:val="22"/>
          <w:szCs w:val="22"/>
        </w:rPr>
        <w:t>üle antud</w:t>
      </w:r>
      <w:r w:rsidR="00E31FB4" w:rsidRPr="0072480E">
        <w:rPr>
          <w:sz w:val="22"/>
          <w:szCs w:val="22"/>
        </w:rPr>
        <w:t xml:space="preserve">, </w:t>
      </w:r>
      <w:r w:rsidR="00FF273E" w:rsidRPr="0072480E">
        <w:rPr>
          <w:sz w:val="22"/>
          <w:szCs w:val="22"/>
        </w:rPr>
        <w:t xml:space="preserve">sõlmitud </w:t>
      </w:r>
      <w:r w:rsidR="00FF273E" w:rsidRPr="00AC7D3A">
        <w:rPr>
          <w:sz w:val="22"/>
          <w:szCs w:val="22"/>
        </w:rPr>
        <w:t xml:space="preserve">aktiga </w:t>
      </w:r>
      <w:r w:rsidR="00AC7D3A" w:rsidRPr="00AC7D3A">
        <w:rPr>
          <w:sz w:val="22"/>
          <w:szCs w:val="22"/>
        </w:rPr>
        <w:t>30.01.2026</w:t>
      </w:r>
      <w:r w:rsidRPr="00AC7D3A">
        <w:rPr>
          <w:sz w:val="22"/>
          <w:szCs w:val="22"/>
        </w:rPr>
        <w:t xml:space="preserve"> </w:t>
      </w:r>
      <w:r w:rsidRPr="0072480E">
        <w:rPr>
          <w:sz w:val="22"/>
          <w:szCs w:val="22"/>
        </w:rPr>
        <w:t>üle antud ning selgunud on tööde tegelik maksumus, mille alusel fikseeritakse kapitalikomponentide maksed</w:t>
      </w:r>
      <w:r w:rsidR="0013617D" w:rsidRPr="0072480E">
        <w:rPr>
          <w:sz w:val="22"/>
          <w:szCs w:val="22"/>
        </w:rPr>
        <w:t xml:space="preserve"> alates </w:t>
      </w:r>
      <w:r w:rsidR="009F5E34" w:rsidRPr="0072480E">
        <w:rPr>
          <w:sz w:val="22"/>
          <w:szCs w:val="22"/>
        </w:rPr>
        <w:t>01.11.2025</w:t>
      </w:r>
      <w:r w:rsidRPr="0072480E">
        <w:rPr>
          <w:sz w:val="22"/>
          <w:szCs w:val="22"/>
        </w:rPr>
        <w:t>;</w:t>
      </w:r>
    </w:p>
    <w:p w14:paraId="18601A30" w14:textId="5916BCDB" w:rsidR="00945A4C" w:rsidRPr="0072480E" w:rsidRDefault="00872B95" w:rsidP="00945A4C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72480E">
        <w:rPr>
          <w:color w:val="000000"/>
          <w:sz w:val="22"/>
          <w:szCs w:val="22"/>
        </w:rPr>
        <w:t>alates 01.01.2026 teostab</w:t>
      </w:r>
      <w:r w:rsidR="00945A4C" w:rsidRPr="0072480E">
        <w:rPr>
          <w:color w:val="000000"/>
          <w:sz w:val="22"/>
          <w:szCs w:val="22"/>
        </w:rPr>
        <w:t xml:space="preserve"> üürileandja </w:t>
      </w:r>
      <w:r w:rsidRPr="0072480E">
        <w:rPr>
          <w:color w:val="000000"/>
          <w:sz w:val="22"/>
          <w:szCs w:val="22"/>
        </w:rPr>
        <w:t>edaspidi</w:t>
      </w:r>
      <w:r w:rsidR="00945A4C" w:rsidRPr="0072480E">
        <w:rPr>
          <w:color w:val="000000"/>
          <w:sz w:val="22"/>
          <w:szCs w:val="22"/>
        </w:rPr>
        <w:t xml:space="preserve"> ainult kohtkindla tavasisustuse remonti, </w:t>
      </w:r>
      <w:r w:rsidRPr="0072480E">
        <w:rPr>
          <w:color w:val="000000"/>
          <w:sz w:val="22"/>
          <w:szCs w:val="22"/>
        </w:rPr>
        <w:t xml:space="preserve">mistõttu </w:t>
      </w:r>
      <w:r w:rsidR="00945A4C" w:rsidRPr="0072480E">
        <w:rPr>
          <w:color w:val="000000"/>
          <w:sz w:val="22"/>
          <w:szCs w:val="22"/>
        </w:rPr>
        <w:t xml:space="preserve">muudetakse lepingu </w:t>
      </w:r>
      <w:r w:rsidR="00945A4C" w:rsidRPr="0072480E">
        <w:rPr>
          <w:sz w:val="22"/>
          <w:szCs w:val="22"/>
        </w:rPr>
        <w:t xml:space="preserve">eritingimuste punkti 2.6, lepingu lisas nr 2 koodide 742 ja 400 märkuste lahtris olevaid viiteid ning lisatakse lepingule lisa nr </w:t>
      </w:r>
      <w:r w:rsidR="001D2F3B" w:rsidRPr="0072480E">
        <w:rPr>
          <w:sz w:val="22"/>
          <w:szCs w:val="22"/>
        </w:rPr>
        <w:t>6</w:t>
      </w:r>
      <w:r w:rsidR="00D010EF" w:rsidRPr="0072480E">
        <w:rPr>
          <w:sz w:val="22"/>
          <w:szCs w:val="22"/>
        </w:rPr>
        <w:t>.</w:t>
      </w:r>
      <w:r w:rsidR="001D2F3B" w:rsidRPr="0072480E">
        <w:rPr>
          <w:sz w:val="22"/>
          <w:szCs w:val="22"/>
        </w:rPr>
        <w:t>1</w:t>
      </w:r>
      <w:r w:rsidR="00945A4C" w:rsidRPr="0072480E">
        <w:rPr>
          <w:sz w:val="22"/>
          <w:szCs w:val="22"/>
        </w:rPr>
        <w:t xml:space="preserve"> lisa nr </w:t>
      </w:r>
      <w:r w:rsidR="001D2F3B" w:rsidRPr="0072480E">
        <w:rPr>
          <w:sz w:val="22"/>
          <w:szCs w:val="22"/>
        </w:rPr>
        <w:t>2</w:t>
      </w:r>
      <w:r w:rsidR="00945A4C" w:rsidRPr="0072480E">
        <w:rPr>
          <w:sz w:val="22"/>
          <w:szCs w:val="22"/>
        </w:rPr>
        <w:t xml:space="preserve"> „S</w:t>
      </w:r>
      <w:r w:rsidR="006B3946" w:rsidRPr="0072480E">
        <w:rPr>
          <w:sz w:val="22"/>
          <w:szCs w:val="22"/>
        </w:rPr>
        <w:t>isustuse loetelu ja tegelik maksumus</w:t>
      </w:r>
      <w:r w:rsidR="00945A4C" w:rsidRPr="0072480E">
        <w:rPr>
          <w:sz w:val="22"/>
          <w:szCs w:val="22"/>
        </w:rPr>
        <w:t>“. Eeltoodust tulenevalt, ei ole üürnikul tavasisutuse remondikomponendi tasumise kohustust ja kohtkindla tavasisustuse remonti teostatakse üüris sisalduva remondikomponendi (kood 400) arvelt, seetõttu muudetakse lepingu lisa nr 3;</w:t>
      </w:r>
    </w:p>
    <w:p w14:paraId="732CB504" w14:textId="15160BAF" w:rsidR="005D0E88" w:rsidRPr="00AF6DF9" w:rsidRDefault="008C25F1" w:rsidP="005D0E88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AF6DF9">
        <w:rPr>
          <w:sz w:val="22"/>
          <w:szCs w:val="22"/>
        </w:rPr>
        <w:t xml:space="preserve">üürileandja on tellinud hoonele, milles üüripind asub, uued mõõdistusjoonised ja lähtuvalt täpsustatud pinnaandmetest soovivad pooled muuta üüritava pinna suurust ja lepingu lisaks nr 1 olevaid üüripinna plaane ning eksplikatsiooni. Uue mõõdistuse andmete kohaselt on üürniku üüripind kokku </w:t>
      </w:r>
      <w:r w:rsidR="0024004A" w:rsidRPr="00AF6DF9">
        <w:rPr>
          <w:sz w:val="22"/>
          <w:szCs w:val="22"/>
        </w:rPr>
        <w:t>1</w:t>
      </w:r>
      <w:r w:rsidR="003905EF" w:rsidRPr="00AF6DF9">
        <w:rPr>
          <w:sz w:val="22"/>
          <w:szCs w:val="22"/>
        </w:rPr>
        <w:t> 598,8</w:t>
      </w:r>
      <w:r w:rsidRPr="00AF6DF9">
        <w:rPr>
          <w:sz w:val="22"/>
          <w:szCs w:val="22"/>
        </w:rPr>
        <w:t xml:space="preserve"> m²;</w:t>
      </w:r>
    </w:p>
    <w:p w14:paraId="489CFC28" w14:textId="77777777" w:rsidR="000C0031" w:rsidRPr="00AF6DF9" w:rsidRDefault="000C0031" w:rsidP="000C0031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AF6DF9">
        <w:rPr>
          <w:sz w:val="22"/>
          <w:szCs w:val="22"/>
        </w:rPr>
        <w:t>muutunud on kinnistu pindala suurus, mistõttu muudetakse lepingus toodud andmeid;</w:t>
      </w:r>
    </w:p>
    <w:p w14:paraId="0F889BF6" w14:textId="4905B08E" w:rsidR="005D0E88" w:rsidRPr="00AF6DF9" w:rsidRDefault="005D0E88" w:rsidP="005D0E88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AF6DF9">
        <w:rPr>
          <w:color w:val="000000"/>
          <w:sz w:val="22"/>
          <w:szCs w:val="22"/>
        </w:rPr>
        <w:t>pooled soovivad täpsustada üüripinna valduse üleandmise tähtpäeva ja üüri indekseerimise</w:t>
      </w:r>
      <w:r w:rsidR="00E84C82" w:rsidRPr="00AF6DF9">
        <w:rPr>
          <w:color w:val="000000"/>
          <w:sz w:val="22"/>
          <w:szCs w:val="22"/>
        </w:rPr>
        <w:t xml:space="preserve"> </w:t>
      </w:r>
      <w:r w:rsidRPr="00AF6DF9">
        <w:rPr>
          <w:color w:val="000000"/>
          <w:sz w:val="22"/>
          <w:szCs w:val="22"/>
        </w:rPr>
        <w:t>alguskuupäeva, mistõttu muudetakse lepingu eritingimuste punkte 5 ja 6.6.1 ning lepingu</w:t>
      </w:r>
      <w:r w:rsidRPr="00AF6DF9">
        <w:rPr>
          <w:color w:val="000000"/>
          <w:sz w:val="22"/>
          <w:szCs w:val="22"/>
        </w:rPr>
        <w:br/>
        <w:t>lisa nr 3;</w:t>
      </w:r>
    </w:p>
    <w:p w14:paraId="0E838D8F" w14:textId="5E254E8F" w:rsidR="0029371F" w:rsidRPr="00AF6DF9" w:rsidRDefault="0029371F" w:rsidP="0029371F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AF6DF9">
        <w:rPr>
          <w:color w:val="000000"/>
          <w:sz w:val="22"/>
          <w:szCs w:val="22"/>
        </w:rPr>
        <w:t xml:space="preserve">seoses üüripinna valduse üleandmisega seisuga </w:t>
      </w:r>
      <w:r w:rsidR="003905EF" w:rsidRPr="00AF6DF9">
        <w:rPr>
          <w:color w:val="000000"/>
          <w:sz w:val="22"/>
          <w:szCs w:val="22"/>
        </w:rPr>
        <w:t>01</w:t>
      </w:r>
      <w:r w:rsidRPr="00AF6DF9">
        <w:rPr>
          <w:color w:val="000000"/>
          <w:sz w:val="22"/>
          <w:szCs w:val="22"/>
        </w:rPr>
        <w:t>.1</w:t>
      </w:r>
      <w:r w:rsidR="003905EF" w:rsidRPr="00AF6DF9">
        <w:rPr>
          <w:color w:val="000000"/>
          <w:sz w:val="22"/>
          <w:szCs w:val="22"/>
        </w:rPr>
        <w:t>1</w:t>
      </w:r>
      <w:r w:rsidRPr="00AF6DF9">
        <w:rPr>
          <w:color w:val="000000"/>
          <w:sz w:val="22"/>
          <w:szCs w:val="22"/>
        </w:rPr>
        <w:t>.2025 soovivad pooled lepingus</w:t>
      </w:r>
      <w:r w:rsidR="00D23C22" w:rsidRPr="00AF6DF9">
        <w:rPr>
          <w:color w:val="000000"/>
          <w:sz w:val="22"/>
          <w:szCs w:val="22"/>
        </w:rPr>
        <w:t xml:space="preserve"> </w:t>
      </w:r>
      <w:r w:rsidRPr="00AF6DF9">
        <w:rPr>
          <w:color w:val="000000"/>
          <w:sz w:val="22"/>
          <w:szCs w:val="22"/>
        </w:rPr>
        <w:t>fikseerida tasu arvestamise alguse ja lepingu lõppemise tähtaja, mistõttu muudetakse lepingu</w:t>
      </w:r>
      <w:r w:rsidR="00D23C22" w:rsidRPr="00AF6DF9">
        <w:rPr>
          <w:color w:val="000000"/>
          <w:sz w:val="22"/>
          <w:szCs w:val="22"/>
        </w:rPr>
        <w:t xml:space="preserve"> </w:t>
      </w:r>
      <w:r w:rsidRPr="00AF6DF9">
        <w:rPr>
          <w:color w:val="000000"/>
          <w:sz w:val="22"/>
          <w:szCs w:val="22"/>
        </w:rPr>
        <w:t>eritingimuste punkte 8.1 ja 9.2;</w:t>
      </w:r>
    </w:p>
    <w:p w14:paraId="3453CC5F" w14:textId="069CE846" w:rsidR="00086D1D" w:rsidRPr="00AF6DF9" w:rsidRDefault="00086D1D" w:rsidP="00086D1D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AF6DF9">
        <w:rPr>
          <w:sz w:val="22"/>
          <w:szCs w:val="22"/>
        </w:rPr>
        <w:t xml:space="preserve">Kalevi tn 1 Tartu Kohtumaja hoones arvestatakse eraldi soojus- ja jahutusenergia kulu, kuid kehtivas lepingu lisas nr 2 </w:t>
      </w:r>
      <w:proofErr w:type="spellStart"/>
      <w:r w:rsidRPr="00AF6DF9">
        <w:rPr>
          <w:sz w:val="22"/>
          <w:szCs w:val="22"/>
        </w:rPr>
        <w:t>kaugjahutuse</w:t>
      </w:r>
      <w:proofErr w:type="spellEnd"/>
      <w:r w:rsidRPr="00AF6DF9">
        <w:rPr>
          <w:sz w:val="22"/>
          <w:szCs w:val="22"/>
        </w:rPr>
        <w:t xml:space="preserve"> teenus puudub, mistõttu viiakse lepingu lisa nr 2 uuele kinnisvarakeskkonna korraldamist reguleeriva standardi EVS 807:2024 „Kinnisvarakeskkonna korraldus ja korrashoid“ põhjale ning muudetakse lepingu eritingimuste punkti 12.4 ja lepingu lisa nr 3 alates </w:t>
      </w:r>
      <w:r w:rsidR="00920A21" w:rsidRPr="00AF6DF9">
        <w:rPr>
          <w:sz w:val="22"/>
          <w:szCs w:val="22"/>
        </w:rPr>
        <w:t>01</w:t>
      </w:r>
      <w:r w:rsidRPr="00AF6DF9">
        <w:rPr>
          <w:sz w:val="22"/>
          <w:szCs w:val="22"/>
        </w:rPr>
        <w:t>.1</w:t>
      </w:r>
      <w:r w:rsidR="00920A21" w:rsidRPr="00AF6DF9">
        <w:rPr>
          <w:sz w:val="22"/>
          <w:szCs w:val="22"/>
        </w:rPr>
        <w:t>1</w:t>
      </w:r>
      <w:r w:rsidRPr="00AF6DF9">
        <w:rPr>
          <w:sz w:val="22"/>
          <w:szCs w:val="22"/>
        </w:rPr>
        <w:t>.2025;</w:t>
      </w:r>
    </w:p>
    <w:p w14:paraId="0B561CB2" w14:textId="77777777" w:rsidR="006F688F" w:rsidRPr="00AF6DF9" w:rsidRDefault="006F688F" w:rsidP="006F688F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AF6DF9">
        <w:rPr>
          <w:sz w:val="22"/>
          <w:szCs w:val="22"/>
        </w:rPr>
        <w:t xml:space="preserve">selgunud on tehnohoolduse, heakorra ja tugiteenuste hangete tulemused ning korrigeeritud on omanikukohustuste ja haldusteenuse tasu ning üle on vaadatud tarbimisteenuste eeldatavad kulud,  mistõttu muudetakse lepingu lisas nr 3 üüri- ja </w:t>
      </w:r>
      <w:proofErr w:type="spellStart"/>
      <w:r w:rsidRPr="00AF6DF9">
        <w:rPr>
          <w:sz w:val="22"/>
          <w:szCs w:val="22"/>
        </w:rPr>
        <w:t>kõrvalteenuste</w:t>
      </w:r>
      <w:proofErr w:type="spellEnd"/>
      <w:r w:rsidRPr="00AF6DF9">
        <w:rPr>
          <w:sz w:val="22"/>
          <w:szCs w:val="22"/>
        </w:rPr>
        <w:t xml:space="preserve"> tasusid; </w:t>
      </w:r>
    </w:p>
    <w:p w14:paraId="019789D2" w14:textId="31F2A5F4" w:rsidR="006F688F" w:rsidRPr="00AF6DF9" w:rsidRDefault="006F688F" w:rsidP="006F688F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AF6DF9">
        <w:rPr>
          <w:sz w:val="22"/>
          <w:szCs w:val="22"/>
        </w:rPr>
        <w:lastRenderedPageBreak/>
        <w:t xml:space="preserve">pooled on kokku leppinud, et </w:t>
      </w:r>
      <w:r w:rsidR="006C76F3" w:rsidRPr="00AF6DF9">
        <w:rPr>
          <w:sz w:val="22"/>
          <w:szCs w:val="22"/>
        </w:rPr>
        <w:t xml:space="preserve">üürileandja </w:t>
      </w:r>
      <w:r w:rsidR="00141C0D" w:rsidRPr="00AF6DF9">
        <w:rPr>
          <w:sz w:val="22"/>
          <w:szCs w:val="22"/>
        </w:rPr>
        <w:t>teostab</w:t>
      </w:r>
      <w:r w:rsidR="006C76F3" w:rsidRPr="00AF6DF9">
        <w:rPr>
          <w:sz w:val="22"/>
          <w:szCs w:val="22"/>
        </w:rPr>
        <w:t xml:space="preserve"> alates 01.11.2025</w:t>
      </w:r>
      <w:r w:rsidRPr="00AF6DF9">
        <w:rPr>
          <w:sz w:val="22"/>
          <w:szCs w:val="22"/>
        </w:rPr>
        <w:t xml:space="preserve"> mehitatud valvet</w:t>
      </w:r>
      <w:r w:rsidR="006C76F3" w:rsidRPr="00AF6DF9">
        <w:rPr>
          <w:sz w:val="22"/>
          <w:szCs w:val="22"/>
        </w:rPr>
        <w:t xml:space="preserve"> (kood </w:t>
      </w:r>
      <w:r w:rsidR="00B7098F" w:rsidRPr="00AF6DF9">
        <w:rPr>
          <w:sz w:val="22"/>
          <w:szCs w:val="22"/>
        </w:rPr>
        <w:t>71</w:t>
      </w:r>
      <w:r w:rsidR="004C27E4" w:rsidRPr="00AF6DF9">
        <w:rPr>
          <w:sz w:val="22"/>
          <w:szCs w:val="22"/>
        </w:rPr>
        <w:t>1</w:t>
      </w:r>
      <w:r w:rsidR="006C76F3" w:rsidRPr="00AF6DF9">
        <w:rPr>
          <w:sz w:val="22"/>
          <w:szCs w:val="22"/>
        </w:rPr>
        <w:t>)</w:t>
      </w:r>
      <w:r w:rsidR="002F5801" w:rsidRPr="00AF6DF9">
        <w:rPr>
          <w:sz w:val="22"/>
          <w:szCs w:val="22"/>
        </w:rPr>
        <w:t xml:space="preserve"> ja röntgenseadme teh</w:t>
      </w:r>
      <w:r w:rsidR="00483743" w:rsidRPr="00AF6DF9">
        <w:rPr>
          <w:sz w:val="22"/>
          <w:szCs w:val="22"/>
        </w:rPr>
        <w:t>nohooldus</w:t>
      </w:r>
      <w:r w:rsidR="0055731A" w:rsidRPr="00AF6DF9">
        <w:rPr>
          <w:sz w:val="22"/>
          <w:szCs w:val="22"/>
        </w:rPr>
        <w:t>t</w:t>
      </w:r>
      <w:r w:rsidR="00483743" w:rsidRPr="00AF6DF9">
        <w:rPr>
          <w:sz w:val="22"/>
          <w:szCs w:val="22"/>
        </w:rPr>
        <w:t xml:space="preserve"> (kood 289)</w:t>
      </w:r>
      <w:r w:rsidR="00057A08" w:rsidRPr="00AF6DF9">
        <w:rPr>
          <w:sz w:val="22"/>
          <w:szCs w:val="22"/>
        </w:rPr>
        <w:t xml:space="preserve">. Eelpool toodust tulenevalt </w:t>
      </w:r>
      <w:r w:rsidR="00CF37DD" w:rsidRPr="00AF6DF9">
        <w:rPr>
          <w:sz w:val="22"/>
          <w:szCs w:val="22"/>
        </w:rPr>
        <w:t>muudetakse</w:t>
      </w:r>
      <w:r w:rsidR="00C8348C" w:rsidRPr="00AF6DF9">
        <w:rPr>
          <w:sz w:val="22"/>
          <w:szCs w:val="22"/>
        </w:rPr>
        <w:t xml:space="preserve"> lepingu lisasid nr 2 ja 3</w:t>
      </w:r>
      <w:r w:rsidR="00713D29" w:rsidRPr="00AF6DF9">
        <w:rPr>
          <w:sz w:val="22"/>
          <w:szCs w:val="22"/>
        </w:rPr>
        <w:t>;</w:t>
      </w:r>
    </w:p>
    <w:p w14:paraId="21249E6E" w14:textId="031A6119" w:rsidR="006D05E4" w:rsidRPr="0034394A" w:rsidRDefault="006D05E4" w:rsidP="006D05E4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AF6DF9">
        <w:rPr>
          <w:sz w:val="22"/>
          <w:szCs w:val="22"/>
          <w:lang w:eastAsia="en-US"/>
        </w:rPr>
        <w:t>tulenevalt Vabariigi Valitsuse 03.07.2025 kabinetinõupidamise otsusest muuta kulupõhiste üürilepingute</w:t>
      </w:r>
      <w:r w:rsidRPr="0034394A">
        <w:rPr>
          <w:sz w:val="22"/>
          <w:szCs w:val="22"/>
          <w:lang w:eastAsia="en-US"/>
        </w:rPr>
        <w:t xml:space="preserve"> üürimudelit kinnisvarakulude suuruse vähendamiseks ja lähtuvalt hinnangust kogutud remondisaldo piisavuse kohta soovivad pooled vähendada üüris sisalduva remondikomponendi tasu alates 01.01.2026;</w:t>
      </w:r>
    </w:p>
    <w:p w14:paraId="28229CD0" w14:textId="0EADF7E7" w:rsidR="00EB099E" w:rsidRPr="00596E54" w:rsidRDefault="00EB099E" w:rsidP="000B3A6B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596E54">
        <w:rPr>
          <w:color w:val="000000"/>
          <w:sz w:val="22"/>
          <w:szCs w:val="22"/>
        </w:rPr>
        <w:t>seoses Kalevi tn 1 kohtuhoone parendustööde valmimisega lisatakse lepingule lisa</w:t>
      </w:r>
      <w:r w:rsidR="000B3A6B" w:rsidRPr="00596E54">
        <w:rPr>
          <w:color w:val="000000"/>
          <w:sz w:val="22"/>
          <w:szCs w:val="22"/>
        </w:rPr>
        <w:t xml:space="preserve"> </w:t>
      </w:r>
      <w:r w:rsidRPr="00596E54">
        <w:rPr>
          <w:color w:val="000000"/>
          <w:sz w:val="22"/>
          <w:szCs w:val="22"/>
        </w:rPr>
        <w:t>nr 5 „Hoone sisekorraeeskiri“</w:t>
      </w:r>
      <w:r w:rsidR="00B65895" w:rsidRPr="00596E54">
        <w:rPr>
          <w:color w:val="000000"/>
          <w:sz w:val="22"/>
          <w:szCs w:val="22"/>
        </w:rPr>
        <w:t>,</w:t>
      </w:r>
    </w:p>
    <w:p w14:paraId="43124297" w14:textId="77777777" w:rsidR="004C258B" w:rsidRPr="00596E54" w:rsidRDefault="004C258B" w:rsidP="004C258B">
      <w:pPr>
        <w:pStyle w:val="ListParagraph"/>
        <w:spacing w:before="120"/>
        <w:ind w:left="862"/>
        <w:contextualSpacing w:val="0"/>
        <w:jc w:val="both"/>
        <w:outlineLvl w:val="0"/>
        <w:rPr>
          <w:sz w:val="22"/>
          <w:szCs w:val="22"/>
        </w:rPr>
      </w:pPr>
    </w:p>
    <w:p w14:paraId="7619FC5D" w14:textId="0C0B82CB" w:rsidR="00B80108" w:rsidRPr="00596E54" w:rsidRDefault="009C6AB9" w:rsidP="00B80108">
      <w:pPr>
        <w:jc w:val="both"/>
        <w:rPr>
          <w:sz w:val="22"/>
          <w:szCs w:val="22"/>
        </w:rPr>
      </w:pPr>
      <w:r w:rsidRPr="00596E54">
        <w:rPr>
          <w:sz w:val="22"/>
          <w:szCs w:val="22"/>
        </w:rPr>
        <w:t>lepivad</w:t>
      </w:r>
      <w:r w:rsidR="00B80108" w:rsidRPr="00596E54">
        <w:rPr>
          <w:sz w:val="22"/>
          <w:szCs w:val="22"/>
        </w:rPr>
        <w:t xml:space="preserve"> kokku alljärgnevas (edaspidi nimetatud </w:t>
      </w:r>
      <w:r w:rsidR="00C36ACB" w:rsidRPr="00596E54">
        <w:rPr>
          <w:b/>
          <w:sz w:val="22"/>
          <w:szCs w:val="22"/>
        </w:rPr>
        <w:t>k</w:t>
      </w:r>
      <w:r w:rsidR="00B80108" w:rsidRPr="00596E54">
        <w:rPr>
          <w:b/>
          <w:sz w:val="22"/>
          <w:szCs w:val="22"/>
        </w:rPr>
        <w:t>okkulepe</w:t>
      </w:r>
      <w:r w:rsidR="00B80108" w:rsidRPr="00596E54">
        <w:rPr>
          <w:bCs/>
          <w:sz w:val="22"/>
          <w:szCs w:val="22"/>
        </w:rPr>
        <w:t>):</w:t>
      </w:r>
    </w:p>
    <w:p w14:paraId="330B8070" w14:textId="77777777" w:rsidR="005256BB" w:rsidRPr="00596E54" w:rsidRDefault="005256BB" w:rsidP="00157B6B">
      <w:pPr>
        <w:jc w:val="both"/>
        <w:rPr>
          <w:snapToGrid w:val="0"/>
          <w:sz w:val="22"/>
          <w:szCs w:val="22"/>
        </w:rPr>
      </w:pPr>
    </w:p>
    <w:p w14:paraId="375CDFCA" w14:textId="77777777" w:rsidR="00BA2F0B" w:rsidRPr="00B24C21" w:rsidRDefault="00BA2F0B" w:rsidP="00BA2F0B">
      <w:pPr>
        <w:numPr>
          <w:ilvl w:val="0"/>
          <w:numId w:val="1"/>
        </w:numPr>
        <w:ind w:left="426" w:hanging="426"/>
        <w:jc w:val="both"/>
        <w:rPr>
          <w:snapToGrid w:val="0"/>
          <w:sz w:val="22"/>
          <w:szCs w:val="22"/>
        </w:rPr>
      </w:pPr>
      <w:r w:rsidRPr="0076754F">
        <w:rPr>
          <w:snapToGrid w:val="0"/>
          <w:sz w:val="22"/>
          <w:szCs w:val="22"/>
        </w:rPr>
        <w:t xml:space="preserve">Muuta </w:t>
      </w:r>
      <w:r w:rsidRPr="0076754F">
        <w:rPr>
          <w:b/>
          <w:bCs/>
          <w:snapToGrid w:val="0"/>
          <w:sz w:val="22"/>
          <w:szCs w:val="22"/>
        </w:rPr>
        <w:t xml:space="preserve">lepingu </w:t>
      </w:r>
      <w:r w:rsidRPr="00B24C21">
        <w:rPr>
          <w:b/>
          <w:bCs/>
          <w:snapToGrid w:val="0"/>
          <w:sz w:val="22"/>
          <w:szCs w:val="22"/>
        </w:rPr>
        <w:t>eritingimuste punkti 1.1</w:t>
      </w:r>
      <w:r w:rsidRPr="00B24C21">
        <w:rPr>
          <w:snapToGrid w:val="0"/>
          <w:sz w:val="22"/>
          <w:szCs w:val="22"/>
        </w:rPr>
        <w:t xml:space="preserve"> ning lugeda see õigeks alljärgnevas sõnastuses:</w:t>
      </w:r>
    </w:p>
    <w:p w14:paraId="010218B3" w14:textId="77777777" w:rsidR="00BA2F0B" w:rsidRPr="00B24C21" w:rsidRDefault="00BA2F0B" w:rsidP="00BA2F0B">
      <w:pPr>
        <w:ind w:left="426"/>
        <w:jc w:val="both"/>
        <w:rPr>
          <w:snapToGrid w:val="0"/>
          <w:sz w:val="22"/>
          <w:szCs w:val="22"/>
        </w:rPr>
      </w:pPr>
    </w:p>
    <w:p w14:paraId="487A4ACB" w14:textId="77777777" w:rsidR="00BA2F0B" w:rsidRDefault="00BA2F0B" w:rsidP="00BA2F0B">
      <w:pPr>
        <w:pStyle w:val="ListParagraph"/>
        <w:suppressAutoHyphens/>
        <w:ind w:left="426"/>
        <w:contextualSpacing w:val="0"/>
        <w:jc w:val="both"/>
        <w:rPr>
          <w:sz w:val="22"/>
          <w:szCs w:val="22"/>
        </w:rPr>
      </w:pPr>
      <w:r w:rsidRPr="00B24C21">
        <w:rPr>
          <w:snapToGrid w:val="0"/>
          <w:sz w:val="22"/>
          <w:szCs w:val="22"/>
        </w:rPr>
        <w:t>„</w:t>
      </w:r>
      <w:r w:rsidRPr="00B24C21">
        <w:rPr>
          <w:b/>
          <w:bCs/>
          <w:snapToGrid w:val="0"/>
          <w:sz w:val="22"/>
          <w:szCs w:val="22"/>
        </w:rPr>
        <w:t>1.1.</w:t>
      </w:r>
      <w:r w:rsidRPr="00B24C21">
        <w:rPr>
          <w:snapToGrid w:val="0"/>
          <w:sz w:val="22"/>
          <w:szCs w:val="22"/>
        </w:rPr>
        <w:t xml:space="preserve"> </w:t>
      </w:r>
      <w:r w:rsidRPr="00B24C21">
        <w:rPr>
          <w:sz w:val="22"/>
          <w:szCs w:val="22"/>
        </w:rPr>
        <w:t xml:space="preserve">Aadressil </w:t>
      </w:r>
      <w:r w:rsidRPr="00B24C21">
        <w:rPr>
          <w:b/>
          <w:bCs/>
          <w:sz w:val="22"/>
          <w:szCs w:val="22"/>
        </w:rPr>
        <w:t>Tartu maakond, Tartu linn,, Kalevi tn 1</w:t>
      </w:r>
      <w:r w:rsidRPr="00B24C21">
        <w:rPr>
          <w:b/>
          <w:bCs/>
          <w:sz w:val="22"/>
          <w:szCs w:val="22"/>
          <w:lang w:val="en-GB"/>
        </w:rPr>
        <w:t xml:space="preserve"> </w:t>
      </w:r>
      <w:r w:rsidRPr="00B24C21">
        <w:rPr>
          <w:sz w:val="22"/>
          <w:szCs w:val="22"/>
        </w:rPr>
        <w:t>asuv kinnistu, kinnistusraamatu registriosa number 296303, katastritunnus 79507:065:0002, pindala 11 656 m².“.</w:t>
      </w:r>
    </w:p>
    <w:p w14:paraId="5316C201" w14:textId="77777777" w:rsidR="00BA2F0B" w:rsidRPr="0076754F" w:rsidRDefault="00BA2F0B" w:rsidP="00BA2F0B">
      <w:pPr>
        <w:pStyle w:val="ListParagraph"/>
        <w:suppressAutoHyphens/>
        <w:ind w:left="426"/>
        <w:contextualSpacing w:val="0"/>
        <w:jc w:val="both"/>
        <w:rPr>
          <w:sz w:val="22"/>
          <w:szCs w:val="22"/>
        </w:rPr>
      </w:pPr>
    </w:p>
    <w:p w14:paraId="0F88B908" w14:textId="04625584" w:rsidR="007D2242" w:rsidRPr="00596E54" w:rsidRDefault="007D2242" w:rsidP="00957E61">
      <w:pPr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596E54">
        <w:rPr>
          <w:sz w:val="22"/>
          <w:szCs w:val="22"/>
        </w:rPr>
        <w:t xml:space="preserve">Muuta </w:t>
      </w:r>
      <w:r w:rsidRPr="00596E54">
        <w:rPr>
          <w:bCs/>
          <w:sz w:val="22"/>
          <w:szCs w:val="22"/>
        </w:rPr>
        <w:t>lepingu</w:t>
      </w:r>
      <w:r w:rsidRPr="00596E54">
        <w:rPr>
          <w:b/>
          <w:sz w:val="22"/>
          <w:szCs w:val="22"/>
        </w:rPr>
        <w:t xml:space="preserve"> </w:t>
      </w:r>
      <w:r w:rsidR="00951B6A" w:rsidRPr="00596E54">
        <w:rPr>
          <w:b/>
          <w:sz w:val="22"/>
          <w:szCs w:val="22"/>
        </w:rPr>
        <w:t>eritingimuste</w:t>
      </w:r>
      <w:r w:rsidRPr="00596E54">
        <w:rPr>
          <w:b/>
          <w:sz w:val="22"/>
          <w:szCs w:val="22"/>
        </w:rPr>
        <w:t xml:space="preserve"> punkti </w:t>
      </w:r>
      <w:r w:rsidR="000A69B4" w:rsidRPr="00596E54">
        <w:rPr>
          <w:b/>
          <w:sz w:val="22"/>
          <w:szCs w:val="22"/>
        </w:rPr>
        <w:t>1.2</w:t>
      </w:r>
      <w:r w:rsidRPr="00596E54">
        <w:rPr>
          <w:b/>
          <w:sz w:val="22"/>
          <w:szCs w:val="22"/>
        </w:rPr>
        <w:t xml:space="preserve"> </w:t>
      </w:r>
      <w:r w:rsidRPr="00596E54">
        <w:rPr>
          <w:sz w:val="22"/>
          <w:szCs w:val="22"/>
        </w:rPr>
        <w:t xml:space="preserve">ja </w:t>
      </w:r>
      <w:r w:rsidRPr="000214DB">
        <w:rPr>
          <w:sz w:val="22"/>
          <w:szCs w:val="22"/>
        </w:rPr>
        <w:t xml:space="preserve">sõnastada see </w:t>
      </w:r>
      <w:r w:rsidR="001A265B" w:rsidRPr="000214DB">
        <w:rPr>
          <w:b/>
          <w:bCs/>
          <w:sz w:val="22"/>
          <w:szCs w:val="22"/>
        </w:rPr>
        <w:t xml:space="preserve">alates </w:t>
      </w:r>
      <w:r w:rsidR="000214DB" w:rsidRPr="000214DB">
        <w:rPr>
          <w:b/>
          <w:bCs/>
          <w:sz w:val="22"/>
          <w:szCs w:val="22"/>
        </w:rPr>
        <w:t>01</w:t>
      </w:r>
      <w:r w:rsidR="001A265B" w:rsidRPr="000214DB">
        <w:rPr>
          <w:b/>
          <w:bCs/>
          <w:sz w:val="22"/>
          <w:szCs w:val="22"/>
        </w:rPr>
        <w:t>.1</w:t>
      </w:r>
      <w:r w:rsidR="000214DB" w:rsidRPr="000214DB">
        <w:rPr>
          <w:b/>
          <w:bCs/>
          <w:sz w:val="22"/>
          <w:szCs w:val="22"/>
        </w:rPr>
        <w:t>1</w:t>
      </w:r>
      <w:r w:rsidR="001A265B" w:rsidRPr="000214DB">
        <w:rPr>
          <w:b/>
          <w:bCs/>
          <w:sz w:val="22"/>
          <w:szCs w:val="22"/>
        </w:rPr>
        <w:t>.2025</w:t>
      </w:r>
      <w:r w:rsidR="001A265B" w:rsidRPr="000214DB">
        <w:rPr>
          <w:sz w:val="22"/>
          <w:szCs w:val="22"/>
        </w:rPr>
        <w:t xml:space="preserve"> </w:t>
      </w:r>
      <w:r w:rsidRPr="000214DB">
        <w:rPr>
          <w:sz w:val="22"/>
          <w:szCs w:val="22"/>
        </w:rPr>
        <w:t>alljärgnevalt</w:t>
      </w:r>
      <w:r w:rsidRPr="00596E54">
        <w:rPr>
          <w:sz w:val="22"/>
          <w:szCs w:val="22"/>
        </w:rPr>
        <w:t>:</w:t>
      </w:r>
    </w:p>
    <w:p w14:paraId="535D786D" w14:textId="77777777" w:rsidR="001155F6" w:rsidRPr="00596E54" w:rsidRDefault="005E0D4B" w:rsidP="001674FE">
      <w:pPr>
        <w:pStyle w:val="Level2"/>
        <w:numPr>
          <w:ilvl w:val="0"/>
          <w:numId w:val="0"/>
        </w:numPr>
        <w:spacing w:after="60"/>
        <w:ind w:left="851" w:hanging="567"/>
        <w:rPr>
          <w:sz w:val="22"/>
          <w:szCs w:val="22"/>
        </w:rPr>
      </w:pPr>
      <w:r w:rsidRPr="00596E54">
        <w:rPr>
          <w:sz w:val="22"/>
          <w:szCs w:val="22"/>
        </w:rPr>
        <w:t>„</w:t>
      </w:r>
      <w:r w:rsidRPr="00596E54">
        <w:rPr>
          <w:b/>
          <w:bCs/>
          <w:sz w:val="22"/>
          <w:szCs w:val="22"/>
        </w:rPr>
        <w:t>1.2.</w:t>
      </w:r>
      <w:r w:rsidRPr="00596E54">
        <w:rPr>
          <w:sz w:val="22"/>
          <w:szCs w:val="22"/>
        </w:rPr>
        <w:t xml:space="preserve"> </w:t>
      </w:r>
      <w:r w:rsidRPr="00596E54">
        <w:rPr>
          <w:sz w:val="22"/>
          <w:szCs w:val="22"/>
        </w:rPr>
        <w:tab/>
        <w:t>Kinnistu oluliseks osaks on</w:t>
      </w:r>
      <w:r w:rsidR="001155F6" w:rsidRPr="00596E54">
        <w:rPr>
          <w:sz w:val="22"/>
          <w:szCs w:val="22"/>
        </w:rPr>
        <w:t>:</w:t>
      </w:r>
    </w:p>
    <w:p w14:paraId="389B409D" w14:textId="59190BC7" w:rsidR="00A92354" w:rsidRPr="00596E54" w:rsidRDefault="001155F6" w:rsidP="001155F6">
      <w:pPr>
        <w:pStyle w:val="Level2"/>
        <w:numPr>
          <w:ilvl w:val="0"/>
          <w:numId w:val="0"/>
        </w:numPr>
        <w:spacing w:after="60"/>
        <w:ind w:left="851"/>
        <w:rPr>
          <w:sz w:val="22"/>
          <w:szCs w:val="22"/>
        </w:rPr>
      </w:pPr>
      <w:r w:rsidRPr="00596E54">
        <w:rPr>
          <w:b/>
          <w:bCs/>
          <w:sz w:val="22"/>
          <w:szCs w:val="22"/>
        </w:rPr>
        <w:t>1.2.1.</w:t>
      </w:r>
      <w:r w:rsidR="005E0D4B" w:rsidRPr="00596E54">
        <w:rPr>
          <w:sz w:val="22"/>
          <w:szCs w:val="22"/>
        </w:rPr>
        <w:t xml:space="preserve"> </w:t>
      </w:r>
      <w:r w:rsidR="005E0D4B" w:rsidRPr="00596E54">
        <w:rPr>
          <w:b/>
          <w:bCs/>
          <w:sz w:val="22"/>
          <w:szCs w:val="22"/>
        </w:rPr>
        <w:t>Tartu Kohtumaja</w:t>
      </w:r>
      <w:r w:rsidR="005E0D4B" w:rsidRPr="00596E54">
        <w:rPr>
          <w:sz w:val="22"/>
          <w:szCs w:val="22"/>
        </w:rPr>
        <w:t xml:space="preserve"> (ehitisregistri kood </w:t>
      </w:r>
      <w:r w:rsidR="005E0D4B" w:rsidRPr="009075BD">
        <w:rPr>
          <w:sz w:val="22"/>
          <w:szCs w:val="22"/>
        </w:rPr>
        <w:t xml:space="preserve">104045147, ehitise kasutamise otstarve büroohoone, mälestise number puudub), üüritav pind </w:t>
      </w:r>
      <w:r w:rsidR="006626FB" w:rsidRPr="009075BD">
        <w:rPr>
          <w:sz w:val="22"/>
          <w:szCs w:val="22"/>
        </w:rPr>
        <w:t>9 247,7</w:t>
      </w:r>
      <w:r w:rsidR="005E0D4B" w:rsidRPr="009075BD">
        <w:rPr>
          <w:sz w:val="22"/>
          <w:szCs w:val="22"/>
        </w:rPr>
        <w:t xml:space="preserve"> m², millest 5</w:t>
      </w:r>
      <w:r w:rsidR="006626FB" w:rsidRPr="009075BD">
        <w:rPr>
          <w:sz w:val="22"/>
          <w:szCs w:val="22"/>
        </w:rPr>
        <w:t> 840,0</w:t>
      </w:r>
      <w:r w:rsidR="005E0D4B" w:rsidRPr="009075BD">
        <w:rPr>
          <w:sz w:val="22"/>
          <w:szCs w:val="22"/>
        </w:rPr>
        <w:t xml:space="preserve"> m² on üürnike </w:t>
      </w:r>
      <w:r w:rsidR="005E0D4B" w:rsidRPr="009075BD">
        <w:rPr>
          <w:b/>
          <w:bCs/>
          <w:sz w:val="22"/>
          <w:szCs w:val="22"/>
        </w:rPr>
        <w:t>ainukasutuses</w:t>
      </w:r>
      <w:r w:rsidR="005E0D4B" w:rsidRPr="009075BD">
        <w:rPr>
          <w:bCs/>
          <w:sz w:val="22"/>
          <w:szCs w:val="22"/>
        </w:rPr>
        <w:t xml:space="preserve"> ja 3</w:t>
      </w:r>
      <w:r w:rsidR="009075BD" w:rsidRPr="009075BD">
        <w:rPr>
          <w:bCs/>
          <w:sz w:val="22"/>
          <w:szCs w:val="22"/>
        </w:rPr>
        <w:t> </w:t>
      </w:r>
      <w:r w:rsidR="006626FB" w:rsidRPr="009075BD">
        <w:rPr>
          <w:bCs/>
          <w:sz w:val="22"/>
          <w:szCs w:val="22"/>
        </w:rPr>
        <w:t>407</w:t>
      </w:r>
      <w:r w:rsidR="009075BD" w:rsidRPr="009075BD">
        <w:rPr>
          <w:bCs/>
          <w:sz w:val="22"/>
          <w:szCs w:val="22"/>
        </w:rPr>
        <w:t>,7</w:t>
      </w:r>
      <w:r w:rsidR="005E0D4B" w:rsidRPr="009075BD">
        <w:rPr>
          <w:bCs/>
          <w:sz w:val="22"/>
          <w:szCs w:val="22"/>
        </w:rPr>
        <w:t xml:space="preserve"> </w:t>
      </w:r>
      <w:r w:rsidR="005E0D4B" w:rsidRPr="009075BD">
        <w:rPr>
          <w:sz w:val="22"/>
          <w:szCs w:val="22"/>
        </w:rPr>
        <w:t xml:space="preserve">m² on üürnike </w:t>
      </w:r>
      <w:r w:rsidR="005E0D4B" w:rsidRPr="009075BD">
        <w:rPr>
          <w:b/>
          <w:bCs/>
          <w:sz w:val="22"/>
          <w:szCs w:val="22"/>
        </w:rPr>
        <w:t>ühiskasutuses</w:t>
      </w:r>
      <w:r w:rsidRPr="009075BD">
        <w:rPr>
          <w:sz w:val="22"/>
          <w:szCs w:val="22"/>
        </w:rPr>
        <w:t>;</w:t>
      </w:r>
    </w:p>
    <w:p w14:paraId="027DCC21" w14:textId="12EB0CCC" w:rsidR="001155F6" w:rsidRPr="00596E54" w:rsidRDefault="001155F6" w:rsidP="001155F6">
      <w:pPr>
        <w:pStyle w:val="Level2"/>
        <w:numPr>
          <w:ilvl w:val="0"/>
          <w:numId w:val="0"/>
        </w:numPr>
        <w:spacing w:after="60"/>
        <w:ind w:left="851"/>
        <w:rPr>
          <w:sz w:val="22"/>
          <w:szCs w:val="22"/>
        </w:rPr>
      </w:pPr>
      <w:r w:rsidRPr="00596E54">
        <w:rPr>
          <w:b/>
          <w:bCs/>
          <w:sz w:val="22"/>
          <w:szCs w:val="22"/>
        </w:rPr>
        <w:t xml:space="preserve">1.2.2. </w:t>
      </w:r>
      <w:r w:rsidR="00CF7F2C" w:rsidRPr="00596E54">
        <w:rPr>
          <w:b/>
          <w:bCs/>
          <w:sz w:val="22"/>
          <w:szCs w:val="22"/>
        </w:rPr>
        <w:t xml:space="preserve">Generaatorihoone </w:t>
      </w:r>
      <w:r w:rsidR="00CF7F2C" w:rsidRPr="00596E54">
        <w:rPr>
          <w:sz w:val="22"/>
          <w:szCs w:val="22"/>
        </w:rPr>
        <w:t>(</w:t>
      </w:r>
      <w:r w:rsidR="00CF7F2C" w:rsidRPr="000214DB">
        <w:rPr>
          <w:sz w:val="22"/>
          <w:szCs w:val="22"/>
        </w:rPr>
        <w:t>ehitisregistri kood 121</w:t>
      </w:r>
      <w:r w:rsidR="00EB2022" w:rsidRPr="000214DB">
        <w:rPr>
          <w:sz w:val="22"/>
          <w:szCs w:val="22"/>
        </w:rPr>
        <w:t xml:space="preserve">403675, ehitise kasutamise otstarve muu erihoone, mälestise number puudub), </w:t>
      </w:r>
      <w:r w:rsidR="002736DA" w:rsidRPr="000214DB">
        <w:rPr>
          <w:b/>
          <w:bCs/>
          <w:sz w:val="22"/>
          <w:szCs w:val="22"/>
        </w:rPr>
        <w:t>ei arvestata üüritava pinna hulka</w:t>
      </w:r>
      <w:r w:rsidR="002736DA" w:rsidRPr="000214DB">
        <w:rPr>
          <w:sz w:val="22"/>
          <w:szCs w:val="22"/>
        </w:rPr>
        <w:t>.“.</w:t>
      </w:r>
    </w:p>
    <w:p w14:paraId="25B3F0D6" w14:textId="77777777" w:rsidR="001674FE" w:rsidRPr="00596E54" w:rsidRDefault="001674FE" w:rsidP="001674FE">
      <w:pPr>
        <w:pStyle w:val="Level2"/>
        <w:numPr>
          <w:ilvl w:val="0"/>
          <w:numId w:val="0"/>
        </w:numPr>
        <w:spacing w:after="60"/>
        <w:ind w:left="851" w:hanging="567"/>
        <w:rPr>
          <w:sz w:val="22"/>
          <w:szCs w:val="22"/>
        </w:rPr>
      </w:pPr>
    </w:p>
    <w:p w14:paraId="6278F3A0" w14:textId="133718D0" w:rsidR="00FA3F04" w:rsidRPr="004D0AD8" w:rsidRDefault="00FA3F04" w:rsidP="00957E61">
      <w:pPr>
        <w:numPr>
          <w:ilvl w:val="0"/>
          <w:numId w:val="1"/>
        </w:numPr>
        <w:tabs>
          <w:tab w:val="num" w:pos="284"/>
        </w:tabs>
        <w:spacing w:after="120"/>
        <w:ind w:left="426" w:hanging="426"/>
        <w:jc w:val="both"/>
        <w:rPr>
          <w:sz w:val="22"/>
          <w:szCs w:val="22"/>
        </w:rPr>
      </w:pPr>
      <w:r w:rsidRPr="00596E54">
        <w:rPr>
          <w:sz w:val="22"/>
          <w:szCs w:val="22"/>
        </w:rPr>
        <w:t xml:space="preserve">Muuta lepingu </w:t>
      </w:r>
      <w:r w:rsidRPr="00596E54">
        <w:rPr>
          <w:b/>
          <w:bCs/>
          <w:sz w:val="22"/>
          <w:szCs w:val="22"/>
        </w:rPr>
        <w:t>eritingimuste punkti 2.1</w:t>
      </w:r>
      <w:r w:rsidRPr="00596E54">
        <w:rPr>
          <w:sz w:val="22"/>
          <w:szCs w:val="22"/>
        </w:rPr>
        <w:t xml:space="preserve"> ja </w:t>
      </w:r>
      <w:r w:rsidRPr="004D0AD8">
        <w:rPr>
          <w:sz w:val="22"/>
          <w:szCs w:val="22"/>
        </w:rPr>
        <w:t>sõnastada see</w:t>
      </w:r>
      <w:r w:rsidR="001A265B" w:rsidRPr="004D0AD8">
        <w:rPr>
          <w:sz w:val="22"/>
          <w:szCs w:val="22"/>
        </w:rPr>
        <w:t xml:space="preserve"> </w:t>
      </w:r>
      <w:r w:rsidR="001A265B" w:rsidRPr="004D0AD8">
        <w:rPr>
          <w:b/>
          <w:bCs/>
          <w:sz w:val="22"/>
          <w:szCs w:val="22"/>
        </w:rPr>
        <w:t xml:space="preserve">alates </w:t>
      </w:r>
      <w:r w:rsidR="009075BD" w:rsidRPr="004D0AD8">
        <w:rPr>
          <w:b/>
          <w:bCs/>
          <w:sz w:val="22"/>
          <w:szCs w:val="22"/>
        </w:rPr>
        <w:t>01</w:t>
      </w:r>
      <w:r w:rsidR="001A265B" w:rsidRPr="004D0AD8">
        <w:rPr>
          <w:b/>
          <w:bCs/>
          <w:sz w:val="22"/>
          <w:szCs w:val="22"/>
        </w:rPr>
        <w:t>.1</w:t>
      </w:r>
      <w:r w:rsidR="009075BD" w:rsidRPr="004D0AD8">
        <w:rPr>
          <w:b/>
          <w:bCs/>
          <w:sz w:val="22"/>
          <w:szCs w:val="22"/>
        </w:rPr>
        <w:t>1</w:t>
      </w:r>
      <w:r w:rsidR="001A265B" w:rsidRPr="004D0AD8">
        <w:rPr>
          <w:b/>
          <w:bCs/>
          <w:sz w:val="22"/>
          <w:szCs w:val="22"/>
        </w:rPr>
        <w:t>.2025</w:t>
      </w:r>
      <w:r w:rsidRPr="004D0AD8">
        <w:rPr>
          <w:sz w:val="22"/>
          <w:szCs w:val="22"/>
        </w:rPr>
        <w:t xml:space="preserve"> alljärgnevalt:</w:t>
      </w:r>
    </w:p>
    <w:p w14:paraId="3278CE99" w14:textId="6292EDB7" w:rsidR="00957E61" w:rsidRPr="004D0AD8" w:rsidRDefault="00FA3F04" w:rsidP="001674FE">
      <w:pPr>
        <w:spacing w:after="120"/>
        <w:ind w:left="851" w:hanging="567"/>
        <w:rPr>
          <w:b/>
          <w:sz w:val="22"/>
          <w:szCs w:val="22"/>
        </w:rPr>
      </w:pPr>
      <w:r w:rsidRPr="004D0AD8">
        <w:rPr>
          <w:sz w:val="22"/>
          <w:szCs w:val="22"/>
        </w:rPr>
        <w:t>„</w:t>
      </w:r>
      <w:r w:rsidRPr="004D0AD8">
        <w:rPr>
          <w:b/>
          <w:bCs/>
          <w:sz w:val="22"/>
          <w:szCs w:val="22"/>
        </w:rPr>
        <w:t>2.1.</w:t>
      </w:r>
      <w:r w:rsidR="001674FE" w:rsidRPr="004D0AD8">
        <w:rPr>
          <w:sz w:val="22"/>
          <w:szCs w:val="22"/>
        </w:rPr>
        <w:tab/>
      </w:r>
      <w:r w:rsidR="00957E61" w:rsidRPr="004D0AD8">
        <w:rPr>
          <w:sz w:val="22"/>
          <w:szCs w:val="22"/>
        </w:rPr>
        <w:t>Üürniku kasutuses</w:t>
      </w:r>
      <w:r w:rsidR="00957E61" w:rsidRPr="004D0AD8">
        <w:rPr>
          <w:b/>
          <w:sz w:val="22"/>
          <w:szCs w:val="22"/>
        </w:rPr>
        <w:t xml:space="preserve"> </w:t>
      </w:r>
      <w:r w:rsidR="00957E61" w:rsidRPr="004D0AD8">
        <w:rPr>
          <w:sz w:val="22"/>
          <w:szCs w:val="22"/>
        </w:rPr>
        <w:t xml:space="preserve">olev </w:t>
      </w:r>
      <w:r w:rsidR="00957E61" w:rsidRPr="004D0AD8">
        <w:rPr>
          <w:b/>
          <w:sz w:val="22"/>
          <w:szCs w:val="22"/>
        </w:rPr>
        <w:t xml:space="preserve">üüripind hoones kokku </w:t>
      </w:r>
      <w:r w:rsidR="00957E61" w:rsidRPr="004D0AD8">
        <w:rPr>
          <w:sz w:val="22"/>
          <w:szCs w:val="22"/>
        </w:rPr>
        <w:t>on arvestuslikult</w:t>
      </w:r>
      <w:r w:rsidR="00957E61" w:rsidRPr="004D0AD8">
        <w:rPr>
          <w:b/>
          <w:sz w:val="22"/>
          <w:szCs w:val="22"/>
        </w:rPr>
        <w:t xml:space="preserve"> 1</w:t>
      </w:r>
      <w:r w:rsidR="009075BD" w:rsidRPr="004D0AD8">
        <w:rPr>
          <w:b/>
          <w:sz w:val="22"/>
          <w:szCs w:val="22"/>
        </w:rPr>
        <w:t> 598,8</w:t>
      </w:r>
      <w:r w:rsidR="00957E61" w:rsidRPr="004D0AD8">
        <w:rPr>
          <w:b/>
          <w:sz w:val="22"/>
          <w:szCs w:val="22"/>
        </w:rPr>
        <w:t xml:space="preserve"> m²</w:t>
      </w:r>
      <w:r w:rsidR="00957E61" w:rsidRPr="004D0AD8">
        <w:rPr>
          <w:sz w:val="22"/>
          <w:szCs w:val="22"/>
        </w:rPr>
        <w:t xml:space="preserve">, millest: </w:t>
      </w:r>
    </w:p>
    <w:p w14:paraId="58E5346B" w14:textId="19A11884" w:rsidR="001E5C52" w:rsidRPr="008E0DC8" w:rsidRDefault="00957E61" w:rsidP="008E0DC8">
      <w:pPr>
        <w:pStyle w:val="ListParagraph"/>
        <w:numPr>
          <w:ilvl w:val="2"/>
          <w:numId w:val="22"/>
        </w:numPr>
        <w:spacing w:after="120"/>
        <w:ind w:firstLine="131"/>
        <w:jc w:val="both"/>
        <w:rPr>
          <w:sz w:val="22"/>
          <w:szCs w:val="22"/>
        </w:rPr>
      </w:pPr>
      <w:r w:rsidRPr="008E0DC8">
        <w:rPr>
          <w:sz w:val="22"/>
          <w:szCs w:val="22"/>
        </w:rPr>
        <w:t>1</w:t>
      </w:r>
      <w:r w:rsidR="004D0AD8" w:rsidRPr="008E0DC8">
        <w:rPr>
          <w:sz w:val="22"/>
          <w:szCs w:val="22"/>
        </w:rPr>
        <w:t> </w:t>
      </w:r>
      <w:r w:rsidRPr="008E0DC8">
        <w:rPr>
          <w:sz w:val="22"/>
          <w:szCs w:val="22"/>
        </w:rPr>
        <w:t>1</w:t>
      </w:r>
      <w:r w:rsidR="009075BD" w:rsidRPr="008E0DC8">
        <w:rPr>
          <w:sz w:val="22"/>
          <w:szCs w:val="22"/>
        </w:rPr>
        <w:t>73</w:t>
      </w:r>
      <w:r w:rsidR="004D0AD8" w:rsidRPr="008E0DC8">
        <w:rPr>
          <w:sz w:val="22"/>
          <w:szCs w:val="22"/>
        </w:rPr>
        <w:t>,7</w:t>
      </w:r>
      <w:r w:rsidRPr="008E0DC8">
        <w:rPr>
          <w:sz w:val="22"/>
          <w:szCs w:val="22"/>
        </w:rPr>
        <w:t xml:space="preserve"> m² on üürniku </w:t>
      </w:r>
      <w:r w:rsidRPr="008E0DC8">
        <w:rPr>
          <w:b/>
          <w:sz w:val="22"/>
          <w:szCs w:val="22"/>
        </w:rPr>
        <w:t>ainukasutuses</w:t>
      </w:r>
      <w:r w:rsidRPr="008E0DC8">
        <w:rPr>
          <w:sz w:val="22"/>
          <w:szCs w:val="22"/>
        </w:rPr>
        <w:t xml:space="preserve">; </w:t>
      </w:r>
    </w:p>
    <w:p w14:paraId="5E90F8E6" w14:textId="5D97676F" w:rsidR="007E2222" w:rsidRPr="00596E54" w:rsidRDefault="004D0AD8" w:rsidP="008E0DC8">
      <w:pPr>
        <w:pStyle w:val="ListParagraph"/>
        <w:numPr>
          <w:ilvl w:val="2"/>
          <w:numId w:val="22"/>
        </w:numPr>
        <w:spacing w:after="120"/>
        <w:ind w:left="993" w:hanging="142"/>
        <w:jc w:val="both"/>
        <w:rPr>
          <w:sz w:val="22"/>
          <w:szCs w:val="22"/>
        </w:rPr>
      </w:pPr>
      <w:r w:rsidRPr="004D0AD8">
        <w:rPr>
          <w:sz w:val="22"/>
          <w:szCs w:val="22"/>
        </w:rPr>
        <w:t>425,1</w:t>
      </w:r>
      <w:r w:rsidR="00957E61" w:rsidRPr="004D0AD8">
        <w:rPr>
          <w:sz w:val="22"/>
          <w:szCs w:val="22"/>
        </w:rPr>
        <w:t xml:space="preserve"> m² on proportsionaalne osa üürnike </w:t>
      </w:r>
      <w:r w:rsidR="00957E61" w:rsidRPr="004D0AD8">
        <w:rPr>
          <w:b/>
          <w:sz w:val="22"/>
          <w:szCs w:val="22"/>
        </w:rPr>
        <w:t>ühiskasutuses</w:t>
      </w:r>
      <w:r w:rsidR="00957E61" w:rsidRPr="00596E54">
        <w:rPr>
          <w:sz w:val="22"/>
          <w:szCs w:val="22"/>
        </w:rPr>
        <w:t xml:space="preserve"> olevast pinnast.</w:t>
      </w:r>
      <w:r w:rsidR="001E5C52" w:rsidRPr="00596E54">
        <w:rPr>
          <w:sz w:val="22"/>
          <w:szCs w:val="22"/>
        </w:rPr>
        <w:t>“.</w:t>
      </w:r>
    </w:p>
    <w:p w14:paraId="65258619" w14:textId="77777777" w:rsidR="00795268" w:rsidRPr="00596E54" w:rsidRDefault="00795268" w:rsidP="00795268">
      <w:pPr>
        <w:pStyle w:val="ListParagraph"/>
        <w:spacing w:after="120"/>
        <w:ind w:left="993"/>
        <w:jc w:val="both"/>
        <w:rPr>
          <w:sz w:val="22"/>
          <w:szCs w:val="22"/>
        </w:rPr>
      </w:pPr>
    </w:p>
    <w:p w14:paraId="7EE1598A" w14:textId="08EF2F65" w:rsidR="00E463B2" w:rsidRPr="00C0183C" w:rsidRDefault="00E463B2" w:rsidP="008300BA">
      <w:pPr>
        <w:pStyle w:val="ListParagraph"/>
        <w:numPr>
          <w:ilvl w:val="0"/>
          <w:numId w:val="1"/>
        </w:numPr>
        <w:tabs>
          <w:tab w:val="clear" w:pos="604"/>
          <w:tab w:val="num" w:pos="284"/>
        </w:tabs>
        <w:spacing w:after="120"/>
        <w:ind w:hanging="604"/>
        <w:jc w:val="both"/>
        <w:rPr>
          <w:sz w:val="22"/>
          <w:szCs w:val="22"/>
        </w:rPr>
      </w:pPr>
      <w:r w:rsidRPr="00C0183C">
        <w:rPr>
          <w:sz w:val="22"/>
          <w:szCs w:val="22"/>
        </w:rPr>
        <w:t xml:space="preserve">Muuta lepingu </w:t>
      </w:r>
      <w:r w:rsidRPr="00C0183C">
        <w:rPr>
          <w:b/>
          <w:bCs/>
          <w:sz w:val="22"/>
          <w:szCs w:val="22"/>
        </w:rPr>
        <w:t>eritingimuste</w:t>
      </w:r>
      <w:r w:rsidRPr="00C0183C">
        <w:rPr>
          <w:b/>
          <w:sz w:val="22"/>
          <w:szCs w:val="22"/>
        </w:rPr>
        <w:t xml:space="preserve"> punkti 2.6 </w:t>
      </w:r>
      <w:r w:rsidRPr="00C0183C">
        <w:rPr>
          <w:sz w:val="22"/>
          <w:szCs w:val="22"/>
        </w:rPr>
        <w:t xml:space="preserve">ja sõnastada see </w:t>
      </w:r>
      <w:r w:rsidRPr="00C0183C">
        <w:rPr>
          <w:b/>
          <w:bCs/>
          <w:sz w:val="22"/>
          <w:szCs w:val="22"/>
        </w:rPr>
        <w:t xml:space="preserve">alates </w:t>
      </w:r>
      <w:r w:rsidR="004D0AD8" w:rsidRPr="00C0183C">
        <w:rPr>
          <w:b/>
          <w:bCs/>
          <w:sz w:val="22"/>
          <w:szCs w:val="22"/>
        </w:rPr>
        <w:t>01</w:t>
      </w:r>
      <w:r w:rsidRPr="00C0183C">
        <w:rPr>
          <w:b/>
          <w:bCs/>
          <w:sz w:val="22"/>
          <w:szCs w:val="22"/>
        </w:rPr>
        <w:t>.</w:t>
      </w:r>
      <w:r w:rsidR="001A265B" w:rsidRPr="00C0183C">
        <w:rPr>
          <w:b/>
          <w:bCs/>
          <w:sz w:val="22"/>
          <w:szCs w:val="22"/>
        </w:rPr>
        <w:t>1</w:t>
      </w:r>
      <w:r w:rsidR="004D0AD8" w:rsidRPr="00C0183C">
        <w:rPr>
          <w:b/>
          <w:bCs/>
          <w:sz w:val="22"/>
          <w:szCs w:val="22"/>
        </w:rPr>
        <w:t>1</w:t>
      </w:r>
      <w:r w:rsidRPr="00C0183C">
        <w:rPr>
          <w:b/>
          <w:bCs/>
          <w:sz w:val="22"/>
          <w:szCs w:val="22"/>
        </w:rPr>
        <w:t>.202</w:t>
      </w:r>
      <w:r w:rsidR="001A265B" w:rsidRPr="00C0183C">
        <w:rPr>
          <w:b/>
          <w:bCs/>
          <w:sz w:val="22"/>
          <w:szCs w:val="22"/>
        </w:rPr>
        <w:t>5</w:t>
      </w:r>
      <w:r w:rsidRPr="00C0183C">
        <w:rPr>
          <w:sz w:val="22"/>
          <w:szCs w:val="22"/>
        </w:rPr>
        <w:t xml:space="preserve"> alljärgnevalt:</w:t>
      </w:r>
    </w:p>
    <w:p w14:paraId="2634ED15" w14:textId="4598504B" w:rsidR="00E463B2" w:rsidRPr="00596E54" w:rsidRDefault="00E463B2" w:rsidP="00264B37">
      <w:pPr>
        <w:tabs>
          <w:tab w:val="left" w:pos="426"/>
        </w:tabs>
        <w:ind w:left="851" w:hanging="567"/>
        <w:jc w:val="both"/>
        <w:rPr>
          <w:sz w:val="22"/>
          <w:szCs w:val="22"/>
        </w:rPr>
      </w:pPr>
      <w:r w:rsidRPr="004D0AD8">
        <w:rPr>
          <w:sz w:val="22"/>
          <w:szCs w:val="22"/>
        </w:rPr>
        <w:t>„</w:t>
      </w:r>
      <w:r w:rsidRPr="004D0AD8">
        <w:rPr>
          <w:b/>
          <w:bCs/>
          <w:sz w:val="22"/>
          <w:szCs w:val="22"/>
        </w:rPr>
        <w:t>2.6.</w:t>
      </w:r>
      <w:r w:rsidRPr="004D0AD8">
        <w:rPr>
          <w:sz w:val="22"/>
          <w:szCs w:val="22"/>
        </w:rPr>
        <w:tab/>
      </w:r>
      <w:r w:rsidRPr="004D0AD8">
        <w:rPr>
          <w:b/>
          <w:sz w:val="22"/>
          <w:szCs w:val="22"/>
        </w:rPr>
        <w:t>Üürniku kasutuses olev kohtkindel tavasisustus</w:t>
      </w:r>
      <w:r w:rsidRPr="004D0AD8">
        <w:rPr>
          <w:sz w:val="22"/>
          <w:szCs w:val="22"/>
        </w:rPr>
        <w:t>, mille remondi</w:t>
      </w:r>
      <w:r w:rsidR="00296AEF" w:rsidRPr="004D0AD8">
        <w:rPr>
          <w:sz w:val="22"/>
          <w:szCs w:val="22"/>
        </w:rPr>
        <w:t xml:space="preserve"> </w:t>
      </w:r>
      <w:r w:rsidRPr="004D0AD8">
        <w:rPr>
          <w:sz w:val="22"/>
          <w:szCs w:val="22"/>
        </w:rPr>
        <w:t xml:space="preserve">kohustus on üürileandjal on fikseeritud lepingu lisa nr </w:t>
      </w:r>
      <w:r w:rsidR="0014688E" w:rsidRPr="004D0AD8">
        <w:rPr>
          <w:sz w:val="22"/>
          <w:szCs w:val="22"/>
        </w:rPr>
        <w:t>6.1 lisas 2</w:t>
      </w:r>
      <w:r w:rsidRPr="004D0AD8">
        <w:rPr>
          <w:sz w:val="22"/>
          <w:szCs w:val="22"/>
        </w:rPr>
        <w:t>.“.</w:t>
      </w:r>
    </w:p>
    <w:p w14:paraId="0F8837A1" w14:textId="77777777" w:rsidR="00A92354" w:rsidRPr="00596E54" w:rsidRDefault="00A92354" w:rsidP="00A92354">
      <w:pPr>
        <w:jc w:val="both"/>
        <w:rPr>
          <w:sz w:val="22"/>
          <w:szCs w:val="22"/>
        </w:rPr>
      </w:pPr>
    </w:p>
    <w:p w14:paraId="114A2B88" w14:textId="55F5AFF2" w:rsidR="002621F8" w:rsidRPr="008A3CD1" w:rsidRDefault="002621F8" w:rsidP="00C0183C">
      <w:pPr>
        <w:numPr>
          <w:ilvl w:val="0"/>
          <w:numId w:val="1"/>
        </w:numPr>
        <w:ind w:left="284" w:hanging="284"/>
        <w:jc w:val="both"/>
        <w:rPr>
          <w:bCs/>
          <w:sz w:val="22"/>
          <w:szCs w:val="22"/>
        </w:rPr>
      </w:pPr>
      <w:r w:rsidRPr="00596E54">
        <w:rPr>
          <w:sz w:val="22"/>
          <w:szCs w:val="22"/>
        </w:rPr>
        <w:t xml:space="preserve">Muuta lepingu </w:t>
      </w:r>
      <w:r w:rsidRPr="00596E54">
        <w:rPr>
          <w:b/>
          <w:bCs/>
          <w:sz w:val="22"/>
          <w:szCs w:val="22"/>
        </w:rPr>
        <w:t>eritingimuste punkti 5</w:t>
      </w:r>
      <w:r w:rsidRPr="00596E54">
        <w:rPr>
          <w:sz w:val="22"/>
          <w:szCs w:val="22"/>
        </w:rPr>
        <w:t xml:space="preserve"> ja sõnastada </w:t>
      </w:r>
      <w:r w:rsidRPr="008A3CD1">
        <w:rPr>
          <w:sz w:val="22"/>
          <w:szCs w:val="22"/>
        </w:rPr>
        <w:t xml:space="preserve">see </w:t>
      </w:r>
      <w:r w:rsidR="001A265B" w:rsidRPr="008A3CD1">
        <w:rPr>
          <w:b/>
          <w:bCs/>
          <w:sz w:val="22"/>
          <w:szCs w:val="22"/>
        </w:rPr>
        <w:t xml:space="preserve">alates </w:t>
      </w:r>
      <w:r w:rsidR="004D0AD8" w:rsidRPr="008A3CD1">
        <w:rPr>
          <w:b/>
          <w:bCs/>
          <w:sz w:val="22"/>
          <w:szCs w:val="22"/>
        </w:rPr>
        <w:t>01</w:t>
      </w:r>
      <w:r w:rsidR="001A265B" w:rsidRPr="008A3CD1">
        <w:rPr>
          <w:b/>
          <w:bCs/>
          <w:sz w:val="22"/>
          <w:szCs w:val="22"/>
        </w:rPr>
        <w:t>.1</w:t>
      </w:r>
      <w:r w:rsidR="004D0AD8" w:rsidRPr="008A3CD1">
        <w:rPr>
          <w:b/>
          <w:bCs/>
          <w:sz w:val="22"/>
          <w:szCs w:val="22"/>
        </w:rPr>
        <w:t>1</w:t>
      </w:r>
      <w:r w:rsidR="001A265B" w:rsidRPr="008A3CD1">
        <w:rPr>
          <w:b/>
          <w:bCs/>
          <w:sz w:val="22"/>
          <w:szCs w:val="22"/>
        </w:rPr>
        <w:t>.2025</w:t>
      </w:r>
      <w:r w:rsidR="001A265B" w:rsidRPr="008A3CD1">
        <w:rPr>
          <w:sz w:val="22"/>
          <w:szCs w:val="22"/>
        </w:rPr>
        <w:t xml:space="preserve"> </w:t>
      </w:r>
      <w:r w:rsidRPr="008A3CD1">
        <w:rPr>
          <w:sz w:val="22"/>
          <w:szCs w:val="22"/>
        </w:rPr>
        <w:t>alljärgnevat:</w:t>
      </w:r>
    </w:p>
    <w:p w14:paraId="2F4A8480" w14:textId="77777777" w:rsidR="002621F8" w:rsidRPr="008A3CD1" w:rsidRDefault="002621F8" w:rsidP="002621F8">
      <w:pPr>
        <w:ind w:left="426"/>
        <w:jc w:val="both"/>
        <w:rPr>
          <w:sz w:val="22"/>
          <w:szCs w:val="22"/>
        </w:rPr>
      </w:pPr>
    </w:p>
    <w:p w14:paraId="2831B02E" w14:textId="77777777" w:rsidR="00C763D3" w:rsidRPr="008A3CD1" w:rsidRDefault="002621F8" w:rsidP="000A3243">
      <w:pPr>
        <w:ind w:left="426" w:hanging="142"/>
        <w:jc w:val="both"/>
        <w:rPr>
          <w:sz w:val="22"/>
          <w:szCs w:val="22"/>
        </w:rPr>
      </w:pPr>
      <w:r w:rsidRPr="008A3CD1">
        <w:rPr>
          <w:sz w:val="22"/>
          <w:szCs w:val="22"/>
        </w:rPr>
        <w:t>„</w:t>
      </w:r>
      <w:r w:rsidRPr="008A3CD1">
        <w:rPr>
          <w:b/>
          <w:bCs/>
          <w:sz w:val="22"/>
          <w:szCs w:val="22"/>
        </w:rPr>
        <w:t>5.</w:t>
      </w:r>
      <w:r w:rsidRPr="008A3CD1">
        <w:rPr>
          <w:sz w:val="22"/>
          <w:szCs w:val="22"/>
        </w:rPr>
        <w:t xml:space="preserve"> </w:t>
      </w:r>
      <w:r w:rsidR="00F75942" w:rsidRPr="008A3CD1">
        <w:rPr>
          <w:b/>
          <w:bCs/>
          <w:sz w:val="22"/>
          <w:szCs w:val="22"/>
        </w:rPr>
        <w:t>Üüripinna valduse üleandm</w:t>
      </w:r>
      <w:r w:rsidR="00C763D3" w:rsidRPr="008A3CD1">
        <w:rPr>
          <w:b/>
          <w:bCs/>
          <w:sz w:val="22"/>
          <w:szCs w:val="22"/>
        </w:rPr>
        <w:t>ine</w:t>
      </w:r>
    </w:p>
    <w:p w14:paraId="0FD18FAC" w14:textId="77777777" w:rsidR="00C763D3" w:rsidRPr="008A3CD1" w:rsidRDefault="00F75942" w:rsidP="000A3243">
      <w:pPr>
        <w:ind w:left="426" w:hanging="142"/>
        <w:jc w:val="both"/>
        <w:rPr>
          <w:sz w:val="22"/>
          <w:szCs w:val="22"/>
        </w:rPr>
      </w:pPr>
      <w:r w:rsidRPr="008A3CD1">
        <w:rPr>
          <w:sz w:val="22"/>
          <w:szCs w:val="22"/>
        </w:rPr>
        <w:t xml:space="preserve"> </w:t>
      </w:r>
    </w:p>
    <w:p w14:paraId="5347DC4D" w14:textId="3EA9CA3D" w:rsidR="002621F8" w:rsidRPr="00596E54" w:rsidRDefault="00C763D3" w:rsidP="00C763D3">
      <w:pPr>
        <w:ind w:left="567"/>
        <w:jc w:val="both"/>
        <w:rPr>
          <w:sz w:val="22"/>
          <w:szCs w:val="22"/>
        </w:rPr>
      </w:pPr>
      <w:r w:rsidRPr="008A3CD1">
        <w:rPr>
          <w:sz w:val="22"/>
          <w:szCs w:val="22"/>
        </w:rPr>
        <w:t xml:space="preserve">Üüripinna valduse üleandmise </w:t>
      </w:r>
      <w:r w:rsidR="00F75942" w:rsidRPr="008A3CD1">
        <w:rPr>
          <w:sz w:val="22"/>
          <w:szCs w:val="22"/>
        </w:rPr>
        <w:t xml:space="preserve">tähtpäev on </w:t>
      </w:r>
      <w:r w:rsidR="004D0AD8" w:rsidRPr="008A3CD1">
        <w:rPr>
          <w:b/>
          <w:bCs/>
          <w:sz w:val="22"/>
          <w:szCs w:val="22"/>
        </w:rPr>
        <w:t>01</w:t>
      </w:r>
      <w:r w:rsidR="00F75942" w:rsidRPr="008A3CD1">
        <w:rPr>
          <w:b/>
          <w:bCs/>
          <w:sz w:val="22"/>
          <w:szCs w:val="22"/>
        </w:rPr>
        <w:t>.1</w:t>
      </w:r>
      <w:r w:rsidR="004D0AD8" w:rsidRPr="008A3CD1">
        <w:rPr>
          <w:b/>
          <w:bCs/>
          <w:sz w:val="22"/>
          <w:szCs w:val="22"/>
        </w:rPr>
        <w:t>1</w:t>
      </w:r>
      <w:r w:rsidR="00F75942" w:rsidRPr="008A3CD1">
        <w:rPr>
          <w:b/>
          <w:bCs/>
          <w:sz w:val="22"/>
          <w:szCs w:val="22"/>
        </w:rPr>
        <w:t>.2025</w:t>
      </w:r>
      <w:r w:rsidR="00F75942" w:rsidRPr="008A3CD1">
        <w:rPr>
          <w:sz w:val="22"/>
          <w:szCs w:val="22"/>
        </w:rPr>
        <w:t>.“.</w:t>
      </w:r>
    </w:p>
    <w:p w14:paraId="2D636EC3" w14:textId="77777777" w:rsidR="00F75942" w:rsidRPr="00596E54" w:rsidRDefault="00F75942" w:rsidP="002621F8">
      <w:pPr>
        <w:ind w:left="426"/>
        <w:jc w:val="both"/>
        <w:rPr>
          <w:bCs/>
          <w:sz w:val="22"/>
          <w:szCs w:val="22"/>
        </w:rPr>
      </w:pPr>
    </w:p>
    <w:p w14:paraId="6E81D33C" w14:textId="2E787ACF" w:rsidR="00A6329A" w:rsidRPr="00596E54" w:rsidRDefault="00A6329A" w:rsidP="00C0183C">
      <w:pPr>
        <w:pStyle w:val="ListParagraph"/>
        <w:numPr>
          <w:ilvl w:val="0"/>
          <w:numId w:val="1"/>
        </w:numPr>
        <w:ind w:left="284" w:hanging="284"/>
        <w:contextualSpacing w:val="0"/>
        <w:jc w:val="both"/>
        <w:rPr>
          <w:b/>
          <w:sz w:val="22"/>
          <w:szCs w:val="22"/>
        </w:rPr>
      </w:pPr>
      <w:r w:rsidRPr="00596E54">
        <w:rPr>
          <w:sz w:val="22"/>
          <w:szCs w:val="22"/>
        </w:rPr>
        <w:t xml:space="preserve">Muuta </w:t>
      </w:r>
      <w:r w:rsidRPr="00596E54">
        <w:rPr>
          <w:bCs/>
          <w:sz w:val="22"/>
          <w:szCs w:val="22"/>
        </w:rPr>
        <w:t>lepingu</w:t>
      </w:r>
      <w:r w:rsidRPr="00596E54">
        <w:rPr>
          <w:b/>
          <w:sz w:val="22"/>
          <w:szCs w:val="22"/>
        </w:rPr>
        <w:t xml:space="preserve"> eritingimuste punkti 6.6.1 </w:t>
      </w:r>
      <w:r w:rsidRPr="00596E54">
        <w:rPr>
          <w:sz w:val="22"/>
          <w:szCs w:val="22"/>
        </w:rPr>
        <w:t xml:space="preserve">ja </w:t>
      </w:r>
      <w:r w:rsidRPr="008A3CD1">
        <w:rPr>
          <w:sz w:val="22"/>
          <w:szCs w:val="22"/>
        </w:rPr>
        <w:t xml:space="preserve">lugeda see </w:t>
      </w:r>
      <w:r w:rsidRPr="008A3CD1">
        <w:rPr>
          <w:b/>
          <w:bCs/>
          <w:sz w:val="22"/>
          <w:szCs w:val="22"/>
        </w:rPr>
        <w:t xml:space="preserve">alates </w:t>
      </w:r>
      <w:r w:rsidR="008A3CD1" w:rsidRPr="008A3CD1">
        <w:rPr>
          <w:b/>
          <w:bCs/>
          <w:sz w:val="22"/>
          <w:szCs w:val="22"/>
        </w:rPr>
        <w:t>01</w:t>
      </w:r>
      <w:r w:rsidRPr="008A3CD1">
        <w:rPr>
          <w:b/>
          <w:bCs/>
          <w:sz w:val="22"/>
          <w:szCs w:val="22"/>
        </w:rPr>
        <w:t>.</w:t>
      </w:r>
      <w:r w:rsidR="006D12DF" w:rsidRPr="008A3CD1">
        <w:rPr>
          <w:b/>
          <w:bCs/>
          <w:sz w:val="22"/>
          <w:szCs w:val="22"/>
        </w:rPr>
        <w:t>1</w:t>
      </w:r>
      <w:r w:rsidR="008A3CD1" w:rsidRPr="008A3CD1">
        <w:rPr>
          <w:b/>
          <w:bCs/>
          <w:sz w:val="22"/>
          <w:szCs w:val="22"/>
        </w:rPr>
        <w:t>1</w:t>
      </w:r>
      <w:r w:rsidRPr="008A3CD1">
        <w:rPr>
          <w:b/>
          <w:bCs/>
          <w:sz w:val="22"/>
          <w:szCs w:val="22"/>
        </w:rPr>
        <w:t xml:space="preserve">.2025 </w:t>
      </w:r>
      <w:r w:rsidRPr="008A3CD1">
        <w:rPr>
          <w:sz w:val="22"/>
          <w:szCs w:val="22"/>
        </w:rPr>
        <w:t>õigeks</w:t>
      </w:r>
      <w:r w:rsidRPr="00596E54">
        <w:rPr>
          <w:sz w:val="22"/>
          <w:szCs w:val="22"/>
        </w:rPr>
        <w:t xml:space="preserve"> alljärgnevas sõnastuses:</w:t>
      </w:r>
    </w:p>
    <w:p w14:paraId="05919BC9" w14:textId="77777777" w:rsidR="00A6329A" w:rsidRPr="00596E54" w:rsidRDefault="00A6329A" w:rsidP="00A6329A">
      <w:pPr>
        <w:pStyle w:val="ListParagraph"/>
        <w:ind w:left="284"/>
        <w:contextualSpacing w:val="0"/>
        <w:jc w:val="both"/>
        <w:rPr>
          <w:sz w:val="22"/>
          <w:szCs w:val="22"/>
        </w:rPr>
      </w:pPr>
    </w:p>
    <w:p w14:paraId="3E123294" w14:textId="0BAAF7B2" w:rsidR="00A6329A" w:rsidRPr="00596E54" w:rsidRDefault="00A6329A" w:rsidP="0052372E">
      <w:pPr>
        <w:tabs>
          <w:tab w:val="left" w:pos="284"/>
        </w:tabs>
        <w:ind w:left="426" w:hanging="142"/>
        <w:jc w:val="both"/>
        <w:rPr>
          <w:bCs/>
          <w:sz w:val="22"/>
          <w:szCs w:val="22"/>
        </w:rPr>
      </w:pPr>
      <w:r w:rsidRPr="00596E54">
        <w:rPr>
          <w:bCs/>
          <w:sz w:val="22"/>
          <w:szCs w:val="22"/>
        </w:rPr>
        <w:t>„</w:t>
      </w:r>
      <w:r w:rsidRPr="00596E54">
        <w:rPr>
          <w:b/>
          <w:sz w:val="22"/>
          <w:szCs w:val="22"/>
        </w:rPr>
        <w:t>6.6.1.</w:t>
      </w:r>
      <w:r w:rsidR="0052372E" w:rsidRPr="00596E54">
        <w:rPr>
          <w:b/>
          <w:sz w:val="22"/>
          <w:szCs w:val="22"/>
        </w:rPr>
        <w:t xml:space="preserve"> </w:t>
      </w:r>
      <w:r w:rsidRPr="00596E54">
        <w:rPr>
          <w:bCs/>
          <w:sz w:val="22"/>
          <w:szCs w:val="22"/>
        </w:rPr>
        <w:t xml:space="preserve">Üüri muudetakse esimest korda </w:t>
      </w:r>
      <w:r w:rsidRPr="00596E54">
        <w:rPr>
          <w:b/>
          <w:sz w:val="22"/>
          <w:szCs w:val="22"/>
        </w:rPr>
        <w:t>alates 01.01.2027</w:t>
      </w:r>
      <w:r w:rsidRPr="00596E54">
        <w:rPr>
          <w:bCs/>
          <w:sz w:val="22"/>
          <w:szCs w:val="22"/>
        </w:rPr>
        <w:t>.“</w:t>
      </w:r>
      <w:r w:rsidR="0052372E" w:rsidRPr="00596E54">
        <w:rPr>
          <w:bCs/>
          <w:sz w:val="22"/>
          <w:szCs w:val="22"/>
        </w:rPr>
        <w:t>.</w:t>
      </w:r>
    </w:p>
    <w:p w14:paraId="2D59CDC5" w14:textId="77777777" w:rsidR="00A6329A" w:rsidRPr="00596E54" w:rsidRDefault="00A6329A" w:rsidP="00A6329A">
      <w:pPr>
        <w:tabs>
          <w:tab w:val="left" w:pos="284"/>
          <w:tab w:val="left" w:pos="567"/>
          <w:tab w:val="left" w:pos="993"/>
        </w:tabs>
        <w:ind w:left="993" w:hanging="709"/>
        <w:jc w:val="both"/>
        <w:rPr>
          <w:bCs/>
          <w:sz w:val="22"/>
          <w:szCs w:val="22"/>
        </w:rPr>
      </w:pPr>
    </w:p>
    <w:p w14:paraId="42A1FB21" w14:textId="5972714A" w:rsidR="00911761" w:rsidRPr="002C551B" w:rsidRDefault="00911761" w:rsidP="00C0183C">
      <w:pPr>
        <w:numPr>
          <w:ilvl w:val="0"/>
          <w:numId w:val="1"/>
        </w:numPr>
        <w:ind w:left="284" w:hanging="284"/>
        <w:jc w:val="both"/>
        <w:rPr>
          <w:bCs/>
          <w:sz w:val="22"/>
          <w:szCs w:val="22"/>
        </w:rPr>
      </w:pPr>
      <w:r w:rsidRPr="00596E54">
        <w:rPr>
          <w:sz w:val="22"/>
          <w:szCs w:val="22"/>
        </w:rPr>
        <w:t xml:space="preserve">Muuta lepingu </w:t>
      </w:r>
      <w:r w:rsidRPr="00596E54">
        <w:rPr>
          <w:b/>
          <w:bCs/>
          <w:sz w:val="22"/>
          <w:szCs w:val="22"/>
        </w:rPr>
        <w:t xml:space="preserve">eritingimuste punkti </w:t>
      </w:r>
      <w:r w:rsidR="001A265B" w:rsidRPr="00596E54">
        <w:rPr>
          <w:b/>
          <w:bCs/>
          <w:sz w:val="22"/>
          <w:szCs w:val="22"/>
        </w:rPr>
        <w:t>9.2</w:t>
      </w:r>
      <w:r w:rsidR="001A265B" w:rsidRPr="00596E54">
        <w:rPr>
          <w:sz w:val="22"/>
          <w:szCs w:val="22"/>
        </w:rPr>
        <w:t xml:space="preserve"> ja sõnastada see </w:t>
      </w:r>
      <w:r w:rsidR="001A265B" w:rsidRPr="002C551B">
        <w:rPr>
          <w:b/>
          <w:bCs/>
          <w:sz w:val="22"/>
          <w:szCs w:val="22"/>
        </w:rPr>
        <w:t xml:space="preserve">alates </w:t>
      </w:r>
      <w:r w:rsidR="008A3CD1" w:rsidRPr="002C551B">
        <w:rPr>
          <w:b/>
          <w:bCs/>
          <w:sz w:val="22"/>
          <w:szCs w:val="22"/>
        </w:rPr>
        <w:t>01</w:t>
      </w:r>
      <w:r w:rsidR="001A265B" w:rsidRPr="002C551B">
        <w:rPr>
          <w:b/>
          <w:bCs/>
          <w:sz w:val="22"/>
          <w:szCs w:val="22"/>
        </w:rPr>
        <w:t>.1</w:t>
      </w:r>
      <w:r w:rsidR="008A3CD1" w:rsidRPr="002C551B">
        <w:rPr>
          <w:b/>
          <w:bCs/>
          <w:sz w:val="22"/>
          <w:szCs w:val="22"/>
        </w:rPr>
        <w:t>1</w:t>
      </w:r>
      <w:r w:rsidR="001A265B" w:rsidRPr="002C551B">
        <w:rPr>
          <w:b/>
          <w:bCs/>
          <w:sz w:val="22"/>
          <w:szCs w:val="22"/>
        </w:rPr>
        <w:t>.2025</w:t>
      </w:r>
      <w:r w:rsidR="001A265B" w:rsidRPr="002C551B">
        <w:rPr>
          <w:sz w:val="22"/>
          <w:szCs w:val="22"/>
        </w:rPr>
        <w:t xml:space="preserve"> alljärgnevalt:</w:t>
      </w:r>
    </w:p>
    <w:p w14:paraId="39248BAD" w14:textId="77777777" w:rsidR="001A265B" w:rsidRPr="002C551B" w:rsidRDefault="001A265B" w:rsidP="001A265B">
      <w:pPr>
        <w:ind w:left="426"/>
        <w:jc w:val="both"/>
        <w:rPr>
          <w:sz w:val="22"/>
          <w:szCs w:val="22"/>
        </w:rPr>
      </w:pPr>
    </w:p>
    <w:p w14:paraId="44679FD6" w14:textId="69028614" w:rsidR="001A265B" w:rsidRPr="00596E54" w:rsidRDefault="001A265B" w:rsidP="00450127">
      <w:pPr>
        <w:ind w:left="284"/>
        <w:jc w:val="both"/>
        <w:rPr>
          <w:sz w:val="22"/>
          <w:szCs w:val="22"/>
        </w:rPr>
      </w:pPr>
      <w:r w:rsidRPr="002C551B">
        <w:rPr>
          <w:sz w:val="22"/>
          <w:szCs w:val="22"/>
        </w:rPr>
        <w:t>„</w:t>
      </w:r>
      <w:r w:rsidRPr="002C551B">
        <w:rPr>
          <w:b/>
          <w:bCs/>
          <w:sz w:val="22"/>
          <w:szCs w:val="22"/>
        </w:rPr>
        <w:t>9.2.</w:t>
      </w:r>
      <w:r w:rsidRPr="002C551B">
        <w:rPr>
          <w:sz w:val="22"/>
          <w:szCs w:val="22"/>
        </w:rPr>
        <w:t xml:space="preserve"> </w:t>
      </w:r>
      <w:r w:rsidR="009441EC" w:rsidRPr="002C551B">
        <w:rPr>
          <w:sz w:val="22"/>
          <w:szCs w:val="22"/>
        </w:rPr>
        <w:t xml:space="preserve">Leping lõpeb </w:t>
      </w:r>
      <w:r w:rsidR="002C551B" w:rsidRPr="002C551B">
        <w:rPr>
          <w:b/>
          <w:bCs/>
          <w:sz w:val="22"/>
          <w:szCs w:val="22"/>
        </w:rPr>
        <w:t>31</w:t>
      </w:r>
      <w:r w:rsidR="0081016A" w:rsidRPr="002C551B">
        <w:rPr>
          <w:b/>
          <w:bCs/>
          <w:sz w:val="22"/>
          <w:szCs w:val="22"/>
        </w:rPr>
        <w:t>.10.</w:t>
      </w:r>
      <w:r w:rsidR="00486F7B" w:rsidRPr="002C551B">
        <w:rPr>
          <w:b/>
          <w:bCs/>
          <w:sz w:val="22"/>
          <w:szCs w:val="22"/>
        </w:rPr>
        <w:t>2045</w:t>
      </w:r>
      <w:r w:rsidR="00486F7B" w:rsidRPr="002C551B">
        <w:rPr>
          <w:sz w:val="22"/>
          <w:szCs w:val="22"/>
        </w:rPr>
        <w:t>.“.</w:t>
      </w:r>
    </w:p>
    <w:p w14:paraId="048AF520" w14:textId="77777777" w:rsidR="00C763D3" w:rsidRPr="00596E54" w:rsidRDefault="00C763D3" w:rsidP="001A265B">
      <w:pPr>
        <w:ind w:left="426"/>
        <w:jc w:val="both"/>
        <w:rPr>
          <w:bCs/>
          <w:sz w:val="22"/>
          <w:szCs w:val="22"/>
        </w:rPr>
      </w:pPr>
    </w:p>
    <w:p w14:paraId="705EA53A" w14:textId="55E039D9" w:rsidR="006E325B" w:rsidRPr="002C551B" w:rsidRDefault="006E325B" w:rsidP="00C0183C">
      <w:pPr>
        <w:numPr>
          <w:ilvl w:val="0"/>
          <w:numId w:val="1"/>
        </w:numPr>
        <w:ind w:left="284" w:hanging="284"/>
        <w:jc w:val="both"/>
        <w:rPr>
          <w:bCs/>
          <w:sz w:val="22"/>
          <w:szCs w:val="22"/>
        </w:rPr>
      </w:pPr>
      <w:r w:rsidRPr="00596E54">
        <w:rPr>
          <w:sz w:val="22"/>
          <w:szCs w:val="22"/>
        </w:rPr>
        <w:t xml:space="preserve">Muuta </w:t>
      </w:r>
      <w:r w:rsidR="006E1A18" w:rsidRPr="00596E54">
        <w:rPr>
          <w:sz w:val="22"/>
          <w:szCs w:val="22"/>
        </w:rPr>
        <w:t xml:space="preserve">lepingu </w:t>
      </w:r>
      <w:r w:rsidR="006E1A18" w:rsidRPr="00596E54">
        <w:rPr>
          <w:b/>
          <w:bCs/>
          <w:sz w:val="22"/>
          <w:szCs w:val="22"/>
        </w:rPr>
        <w:t>eritingimuste punkti 12.4</w:t>
      </w:r>
      <w:r w:rsidR="006E1A18" w:rsidRPr="00596E54">
        <w:rPr>
          <w:sz w:val="22"/>
          <w:szCs w:val="22"/>
        </w:rPr>
        <w:t xml:space="preserve"> ning lugeda see </w:t>
      </w:r>
      <w:r w:rsidR="006E1A18" w:rsidRPr="002C551B">
        <w:rPr>
          <w:sz w:val="22"/>
          <w:szCs w:val="22"/>
        </w:rPr>
        <w:t xml:space="preserve">õigeks </w:t>
      </w:r>
      <w:r w:rsidR="006E1A18" w:rsidRPr="002C551B">
        <w:rPr>
          <w:b/>
          <w:bCs/>
          <w:sz w:val="22"/>
          <w:szCs w:val="22"/>
        </w:rPr>
        <w:t xml:space="preserve">alates </w:t>
      </w:r>
      <w:r w:rsidR="002C551B" w:rsidRPr="002C551B">
        <w:rPr>
          <w:b/>
          <w:bCs/>
          <w:sz w:val="22"/>
          <w:szCs w:val="22"/>
        </w:rPr>
        <w:t>01</w:t>
      </w:r>
      <w:r w:rsidR="006E1A18" w:rsidRPr="002C551B">
        <w:rPr>
          <w:b/>
          <w:bCs/>
          <w:sz w:val="22"/>
          <w:szCs w:val="22"/>
        </w:rPr>
        <w:t>.1</w:t>
      </w:r>
      <w:r w:rsidR="002C551B" w:rsidRPr="002C551B">
        <w:rPr>
          <w:b/>
          <w:bCs/>
          <w:sz w:val="22"/>
          <w:szCs w:val="22"/>
        </w:rPr>
        <w:t>1</w:t>
      </w:r>
      <w:r w:rsidR="006E1A18" w:rsidRPr="002C551B">
        <w:rPr>
          <w:b/>
          <w:bCs/>
          <w:sz w:val="22"/>
          <w:szCs w:val="22"/>
        </w:rPr>
        <w:t>.2025</w:t>
      </w:r>
      <w:r w:rsidR="006E1A18" w:rsidRPr="002C551B">
        <w:rPr>
          <w:sz w:val="22"/>
          <w:szCs w:val="22"/>
        </w:rPr>
        <w:t xml:space="preserve"> alljärgnevas sõnastuses:</w:t>
      </w:r>
    </w:p>
    <w:p w14:paraId="4B13E2CE" w14:textId="77777777" w:rsidR="006E1A18" w:rsidRPr="00596E54" w:rsidRDefault="006E1A18" w:rsidP="006E1A18">
      <w:pPr>
        <w:ind w:left="284"/>
        <w:jc w:val="both"/>
        <w:rPr>
          <w:sz w:val="22"/>
          <w:szCs w:val="22"/>
        </w:rPr>
      </w:pPr>
    </w:p>
    <w:p w14:paraId="34BB14F0" w14:textId="140DE0C1" w:rsidR="006E1A18" w:rsidRPr="00596E54" w:rsidRDefault="006E1A18" w:rsidP="00450127">
      <w:pPr>
        <w:ind w:left="993" w:hanging="709"/>
        <w:jc w:val="both"/>
        <w:rPr>
          <w:bCs/>
          <w:sz w:val="22"/>
          <w:szCs w:val="22"/>
        </w:rPr>
      </w:pPr>
      <w:r w:rsidRPr="00596E54">
        <w:rPr>
          <w:sz w:val="22"/>
          <w:szCs w:val="22"/>
        </w:rPr>
        <w:lastRenderedPageBreak/>
        <w:t>„</w:t>
      </w:r>
      <w:r w:rsidRPr="00596E54">
        <w:rPr>
          <w:b/>
          <w:bCs/>
          <w:sz w:val="22"/>
          <w:szCs w:val="22"/>
        </w:rPr>
        <w:t>12.4.</w:t>
      </w:r>
      <w:r w:rsidR="00450127" w:rsidRPr="00596E54">
        <w:rPr>
          <w:sz w:val="22"/>
          <w:szCs w:val="22"/>
        </w:rPr>
        <w:tab/>
      </w:r>
      <w:r w:rsidR="007C52AD" w:rsidRPr="00596E54">
        <w:rPr>
          <w:sz w:val="22"/>
          <w:szCs w:val="22"/>
        </w:rPr>
        <w:t xml:space="preserve">Pooled </w:t>
      </w:r>
      <w:r w:rsidR="003171BC" w:rsidRPr="00596E54">
        <w:rPr>
          <w:sz w:val="22"/>
          <w:szCs w:val="22"/>
        </w:rPr>
        <w:t>käsitavad tüüptingimuste punktis 5.3 nimetatud kinnisvara korrashoiu hea tavana kinnisvarakeskkonna korraldamist reguleerivat standardit, milleks lepingu sõlmimisel on Eesti standardi EVS 807:2024 „Kinnisvarakeskkonna korraldus ja korrashoid.“.</w:t>
      </w:r>
    </w:p>
    <w:p w14:paraId="5CCFC6A9" w14:textId="77777777" w:rsidR="006E325B" w:rsidRPr="00596E54" w:rsidRDefault="006E325B" w:rsidP="006E325B">
      <w:pPr>
        <w:ind w:left="284"/>
        <w:jc w:val="both"/>
        <w:rPr>
          <w:bCs/>
          <w:sz w:val="22"/>
          <w:szCs w:val="22"/>
        </w:rPr>
      </w:pPr>
    </w:p>
    <w:p w14:paraId="61DAD094" w14:textId="10F0897C" w:rsidR="00524AB9" w:rsidRPr="002C551B" w:rsidRDefault="00524AB9" w:rsidP="00C0183C">
      <w:pPr>
        <w:numPr>
          <w:ilvl w:val="0"/>
          <w:numId w:val="1"/>
        </w:numPr>
        <w:ind w:left="284" w:hanging="284"/>
        <w:jc w:val="both"/>
        <w:rPr>
          <w:bCs/>
          <w:sz w:val="22"/>
          <w:szCs w:val="22"/>
        </w:rPr>
      </w:pPr>
      <w:r w:rsidRPr="00596E54">
        <w:rPr>
          <w:sz w:val="22"/>
          <w:szCs w:val="22"/>
        </w:rPr>
        <w:t xml:space="preserve">Muuta lepingu </w:t>
      </w:r>
      <w:r w:rsidRPr="00596E54">
        <w:rPr>
          <w:b/>
          <w:bCs/>
          <w:sz w:val="22"/>
          <w:szCs w:val="22"/>
        </w:rPr>
        <w:t>lisa nr 1 „</w:t>
      </w:r>
      <w:r w:rsidR="00C04FB8" w:rsidRPr="00596E54">
        <w:rPr>
          <w:b/>
          <w:bCs/>
          <w:sz w:val="22"/>
          <w:szCs w:val="22"/>
        </w:rPr>
        <w:t>Üüripinna plaanid ja eksplikatsioon“</w:t>
      </w:r>
      <w:r w:rsidR="00D5787B" w:rsidRPr="00596E54">
        <w:rPr>
          <w:sz w:val="22"/>
          <w:szCs w:val="22"/>
        </w:rPr>
        <w:t xml:space="preserve"> ja </w:t>
      </w:r>
      <w:r w:rsidR="00D5787B" w:rsidRPr="002C551B">
        <w:rPr>
          <w:sz w:val="22"/>
          <w:szCs w:val="22"/>
        </w:rPr>
        <w:t xml:space="preserve">asendada see </w:t>
      </w:r>
      <w:r w:rsidR="00CE5975" w:rsidRPr="00415126">
        <w:rPr>
          <w:b/>
          <w:sz w:val="22"/>
          <w:szCs w:val="22"/>
        </w:rPr>
        <w:t xml:space="preserve">alates </w:t>
      </w:r>
      <w:r w:rsidR="002C551B" w:rsidRPr="00415126">
        <w:rPr>
          <w:b/>
          <w:sz w:val="22"/>
          <w:szCs w:val="22"/>
        </w:rPr>
        <w:t>01</w:t>
      </w:r>
      <w:r w:rsidR="00CE5975" w:rsidRPr="00415126">
        <w:rPr>
          <w:b/>
          <w:sz w:val="22"/>
          <w:szCs w:val="22"/>
        </w:rPr>
        <w:t>.1</w:t>
      </w:r>
      <w:r w:rsidR="002C551B" w:rsidRPr="00415126">
        <w:rPr>
          <w:b/>
          <w:sz w:val="22"/>
          <w:szCs w:val="22"/>
        </w:rPr>
        <w:t>1</w:t>
      </w:r>
      <w:r w:rsidR="00CE5975" w:rsidRPr="00415126">
        <w:rPr>
          <w:b/>
          <w:sz w:val="22"/>
          <w:szCs w:val="22"/>
        </w:rPr>
        <w:t>.2025</w:t>
      </w:r>
      <w:r w:rsidR="00CE5975" w:rsidRPr="002C551B">
        <w:rPr>
          <w:sz w:val="22"/>
          <w:szCs w:val="22"/>
        </w:rPr>
        <w:t xml:space="preserve"> </w:t>
      </w:r>
      <w:r w:rsidR="00D5787B" w:rsidRPr="002C551B">
        <w:rPr>
          <w:sz w:val="22"/>
          <w:szCs w:val="22"/>
        </w:rPr>
        <w:t>käesoleva kokkuleppe lisaga nr 1.</w:t>
      </w:r>
    </w:p>
    <w:p w14:paraId="3F7AAAF9" w14:textId="77777777" w:rsidR="00524AB9" w:rsidRPr="002C551B" w:rsidRDefault="00524AB9" w:rsidP="00524AB9">
      <w:pPr>
        <w:ind w:left="426"/>
        <w:jc w:val="both"/>
        <w:rPr>
          <w:bCs/>
          <w:sz w:val="22"/>
          <w:szCs w:val="22"/>
        </w:rPr>
      </w:pPr>
    </w:p>
    <w:p w14:paraId="02F4E463" w14:textId="699D46E5" w:rsidR="00BF1FB3" w:rsidRPr="002C551B" w:rsidRDefault="006E325B" w:rsidP="00C0183C">
      <w:pPr>
        <w:numPr>
          <w:ilvl w:val="0"/>
          <w:numId w:val="1"/>
        </w:numPr>
        <w:ind w:left="284" w:hanging="284"/>
        <w:jc w:val="both"/>
        <w:rPr>
          <w:bCs/>
          <w:sz w:val="22"/>
          <w:szCs w:val="22"/>
        </w:rPr>
      </w:pPr>
      <w:r w:rsidRPr="002C551B">
        <w:rPr>
          <w:sz w:val="22"/>
          <w:szCs w:val="22"/>
        </w:rPr>
        <w:t>Asendada</w:t>
      </w:r>
      <w:r w:rsidR="00BF1FB3" w:rsidRPr="002C551B">
        <w:rPr>
          <w:sz w:val="22"/>
          <w:szCs w:val="22"/>
        </w:rPr>
        <w:t xml:space="preserve"> lepingu </w:t>
      </w:r>
      <w:r w:rsidR="00BF1FB3" w:rsidRPr="002C551B">
        <w:rPr>
          <w:b/>
          <w:bCs/>
          <w:sz w:val="22"/>
          <w:szCs w:val="22"/>
        </w:rPr>
        <w:t>lisa nr 2</w:t>
      </w:r>
      <w:r w:rsidR="00BF1FB3" w:rsidRPr="002C551B">
        <w:rPr>
          <w:sz w:val="22"/>
          <w:szCs w:val="22"/>
        </w:rPr>
        <w:t xml:space="preserve"> </w:t>
      </w:r>
      <w:r w:rsidR="00BF1FB3" w:rsidRPr="002C551B">
        <w:rPr>
          <w:b/>
          <w:bCs/>
          <w:sz w:val="22"/>
          <w:szCs w:val="22"/>
        </w:rPr>
        <w:t>„Poolte kohustused üüripinna korrashoiu tagamisel ja teenuste liigitus“</w:t>
      </w:r>
      <w:r w:rsidR="00BF1FB3" w:rsidRPr="002C551B">
        <w:rPr>
          <w:bCs/>
          <w:sz w:val="22"/>
          <w:szCs w:val="22"/>
        </w:rPr>
        <w:t xml:space="preserve"> </w:t>
      </w:r>
      <w:r w:rsidR="00CE5975" w:rsidRPr="00415126">
        <w:rPr>
          <w:b/>
          <w:sz w:val="22"/>
          <w:szCs w:val="22"/>
        </w:rPr>
        <w:t xml:space="preserve">alates </w:t>
      </w:r>
      <w:r w:rsidR="002C551B" w:rsidRPr="00415126">
        <w:rPr>
          <w:b/>
          <w:sz w:val="22"/>
          <w:szCs w:val="22"/>
        </w:rPr>
        <w:t>01</w:t>
      </w:r>
      <w:r w:rsidR="00CE5975" w:rsidRPr="00415126">
        <w:rPr>
          <w:b/>
          <w:sz w:val="22"/>
          <w:szCs w:val="22"/>
        </w:rPr>
        <w:t>.1</w:t>
      </w:r>
      <w:r w:rsidR="002C551B" w:rsidRPr="00415126">
        <w:rPr>
          <w:b/>
          <w:sz w:val="22"/>
          <w:szCs w:val="22"/>
        </w:rPr>
        <w:t>1</w:t>
      </w:r>
      <w:r w:rsidR="00CE5975" w:rsidRPr="00415126">
        <w:rPr>
          <w:b/>
          <w:sz w:val="22"/>
          <w:szCs w:val="22"/>
        </w:rPr>
        <w:t>.2025</w:t>
      </w:r>
      <w:r w:rsidR="00CE5975" w:rsidRPr="002C551B">
        <w:rPr>
          <w:bCs/>
          <w:sz w:val="22"/>
          <w:szCs w:val="22"/>
        </w:rPr>
        <w:t xml:space="preserve"> </w:t>
      </w:r>
      <w:r w:rsidR="00BF1FB3" w:rsidRPr="002C551B">
        <w:rPr>
          <w:bCs/>
          <w:sz w:val="22"/>
          <w:szCs w:val="22"/>
        </w:rPr>
        <w:t xml:space="preserve">käesoleva kokkuleppe lisaga </w:t>
      </w:r>
      <w:r w:rsidR="00D5787B" w:rsidRPr="002C551B">
        <w:rPr>
          <w:bCs/>
          <w:sz w:val="22"/>
          <w:szCs w:val="22"/>
        </w:rPr>
        <w:t>2</w:t>
      </w:r>
      <w:r w:rsidR="00BF1FB3" w:rsidRPr="002C551B">
        <w:rPr>
          <w:bCs/>
          <w:sz w:val="22"/>
          <w:szCs w:val="22"/>
        </w:rPr>
        <w:t>.</w:t>
      </w:r>
    </w:p>
    <w:p w14:paraId="66ED6555" w14:textId="77777777" w:rsidR="00BF1FB3" w:rsidRPr="002C551B" w:rsidRDefault="00BF1FB3" w:rsidP="00BF1FB3">
      <w:pPr>
        <w:ind w:left="426"/>
        <w:jc w:val="both"/>
        <w:rPr>
          <w:bCs/>
          <w:sz w:val="22"/>
          <w:szCs w:val="22"/>
        </w:rPr>
      </w:pPr>
    </w:p>
    <w:p w14:paraId="66A77007" w14:textId="439AAE84" w:rsidR="00975A9F" w:rsidRPr="002C551B" w:rsidRDefault="007133CD" w:rsidP="00C0183C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2C551B">
        <w:rPr>
          <w:sz w:val="22"/>
          <w:szCs w:val="22"/>
        </w:rPr>
        <w:t>Muuta</w:t>
      </w:r>
      <w:r w:rsidR="004D57CD" w:rsidRPr="002C551B">
        <w:rPr>
          <w:sz w:val="22"/>
          <w:szCs w:val="22"/>
        </w:rPr>
        <w:t xml:space="preserve"> </w:t>
      </w:r>
      <w:r w:rsidR="00C36ACB" w:rsidRPr="002C551B">
        <w:rPr>
          <w:sz w:val="22"/>
          <w:szCs w:val="22"/>
        </w:rPr>
        <w:t>l</w:t>
      </w:r>
      <w:r w:rsidR="00B80108" w:rsidRPr="002C551B">
        <w:rPr>
          <w:sz w:val="22"/>
          <w:szCs w:val="22"/>
        </w:rPr>
        <w:t xml:space="preserve">epingu </w:t>
      </w:r>
      <w:r w:rsidR="008C48D7" w:rsidRPr="002C551B">
        <w:rPr>
          <w:b/>
          <w:sz w:val="22"/>
          <w:szCs w:val="22"/>
        </w:rPr>
        <w:t>l</w:t>
      </w:r>
      <w:r w:rsidR="00B80108" w:rsidRPr="002C551B">
        <w:rPr>
          <w:b/>
          <w:sz w:val="22"/>
          <w:szCs w:val="22"/>
        </w:rPr>
        <w:t xml:space="preserve">isa nr 3 „Üür ja </w:t>
      </w:r>
      <w:proofErr w:type="spellStart"/>
      <w:r w:rsidR="00B80108" w:rsidRPr="002C551B">
        <w:rPr>
          <w:b/>
          <w:sz w:val="22"/>
          <w:szCs w:val="22"/>
        </w:rPr>
        <w:t>kõrvalteenuste</w:t>
      </w:r>
      <w:proofErr w:type="spellEnd"/>
      <w:r w:rsidR="00B80108" w:rsidRPr="002C551B">
        <w:rPr>
          <w:b/>
          <w:sz w:val="22"/>
          <w:szCs w:val="22"/>
        </w:rPr>
        <w:t xml:space="preserve"> tasu“</w:t>
      </w:r>
      <w:r w:rsidR="00B80108" w:rsidRPr="002C551B">
        <w:rPr>
          <w:sz w:val="22"/>
          <w:szCs w:val="22"/>
        </w:rPr>
        <w:t xml:space="preserve"> </w:t>
      </w:r>
      <w:r w:rsidRPr="002C551B">
        <w:rPr>
          <w:sz w:val="22"/>
          <w:szCs w:val="22"/>
        </w:rPr>
        <w:t xml:space="preserve">ja </w:t>
      </w:r>
      <w:r w:rsidR="00A9235B" w:rsidRPr="002C551B">
        <w:rPr>
          <w:sz w:val="22"/>
          <w:szCs w:val="22"/>
        </w:rPr>
        <w:t xml:space="preserve">asendada see </w:t>
      </w:r>
      <w:r w:rsidR="00A9235B" w:rsidRPr="00415126">
        <w:rPr>
          <w:b/>
          <w:sz w:val="22"/>
          <w:szCs w:val="22"/>
        </w:rPr>
        <w:t xml:space="preserve">alates </w:t>
      </w:r>
      <w:r w:rsidR="002C551B" w:rsidRPr="00415126">
        <w:rPr>
          <w:b/>
          <w:sz w:val="22"/>
          <w:szCs w:val="22"/>
        </w:rPr>
        <w:t>01</w:t>
      </w:r>
      <w:r w:rsidR="00A9235B" w:rsidRPr="00415126">
        <w:rPr>
          <w:b/>
          <w:sz w:val="22"/>
          <w:szCs w:val="22"/>
        </w:rPr>
        <w:t>.</w:t>
      </w:r>
      <w:r w:rsidR="003C3C8F" w:rsidRPr="00415126">
        <w:rPr>
          <w:b/>
          <w:sz w:val="22"/>
          <w:szCs w:val="22"/>
        </w:rPr>
        <w:t>1</w:t>
      </w:r>
      <w:r w:rsidR="002C551B" w:rsidRPr="00415126">
        <w:rPr>
          <w:b/>
          <w:sz w:val="22"/>
          <w:szCs w:val="22"/>
        </w:rPr>
        <w:t>1</w:t>
      </w:r>
      <w:r w:rsidR="00A9235B" w:rsidRPr="00415126">
        <w:rPr>
          <w:b/>
          <w:sz w:val="22"/>
          <w:szCs w:val="22"/>
        </w:rPr>
        <w:t>.20</w:t>
      </w:r>
      <w:r w:rsidR="00853268" w:rsidRPr="00415126">
        <w:rPr>
          <w:b/>
          <w:sz w:val="22"/>
          <w:szCs w:val="22"/>
        </w:rPr>
        <w:t>2</w:t>
      </w:r>
      <w:r w:rsidR="006717F9" w:rsidRPr="00415126">
        <w:rPr>
          <w:b/>
          <w:sz w:val="22"/>
          <w:szCs w:val="22"/>
        </w:rPr>
        <w:t>5</w:t>
      </w:r>
      <w:r w:rsidR="00A9235B" w:rsidRPr="002C551B">
        <w:rPr>
          <w:sz w:val="22"/>
          <w:szCs w:val="22"/>
        </w:rPr>
        <w:t xml:space="preserve"> kokkuleppe lisaga nr </w:t>
      </w:r>
      <w:r w:rsidR="00D5787B" w:rsidRPr="002C551B">
        <w:rPr>
          <w:sz w:val="22"/>
          <w:szCs w:val="22"/>
        </w:rPr>
        <w:t>3</w:t>
      </w:r>
      <w:r w:rsidR="00FB3932" w:rsidRPr="002C551B">
        <w:rPr>
          <w:sz w:val="22"/>
          <w:szCs w:val="22"/>
        </w:rPr>
        <w:t>.</w:t>
      </w:r>
    </w:p>
    <w:p w14:paraId="32EA9844" w14:textId="77777777" w:rsidR="004B3DCF" w:rsidRPr="00596E54" w:rsidRDefault="004B3DCF" w:rsidP="004B3DCF">
      <w:pPr>
        <w:jc w:val="both"/>
        <w:rPr>
          <w:bCs/>
          <w:sz w:val="22"/>
          <w:szCs w:val="22"/>
        </w:rPr>
      </w:pPr>
    </w:p>
    <w:p w14:paraId="0825BC43" w14:textId="77777777" w:rsidR="00621335" w:rsidRPr="00596E54" w:rsidRDefault="00621335" w:rsidP="00C0183C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96E54">
        <w:rPr>
          <w:bCs/>
          <w:sz w:val="22"/>
          <w:szCs w:val="22"/>
        </w:rPr>
        <w:t xml:space="preserve">Lisada lepingule </w:t>
      </w:r>
      <w:r w:rsidRPr="00596E54">
        <w:rPr>
          <w:b/>
          <w:sz w:val="22"/>
          <w:szCs w:val="22"/>
        </w:rPr>
        <w:t>lisa nr 5 „Hoone sisekorraeeskiri“</w:t>
      </w:r>
      <w:r w:rsidRPr="00596E54">
        <w:rPr>
          <w:bCs/>
          <w:sz w:val="22"/>
          <w:szCs w:val="22"/>
        </w:rPr>
        <w:t xml:space="preserve"> käesoleva kokkuleppe lisas nr 4 toodud kujul.</w:t>
      </w:r>
    </w:p>
    <w:p w14:paraId="2AB414C2" w14:textId="77777777" w:rsidR="00621335" w:rsidRPr="00596E54" w:rsidRDefault="00621335" w:rsidP="00621335">
      <w:pPr>
        <w:pStyle w:val="ListParagraph"/>
        <w:rPr>
          <w:sz w:val="22"/>
          <w:szCs w:val="22"/>
        </w:rPr>
      </w:pPr>
    </w:p>
    <w:p w14:paraId="50B7D324" w14:textId="39BD1658" w:rsidR="006F259D" w:rsidRDefault="00975A9F" w:rsidP="00C0183C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96E54">
        <w:rPr>
          <w:sz w:val="22"/>
          <w:szCs w:val="22"/>
        </w:rPr>
        <w:t xml:space="preserve">Muuta </w:t>
      </w:r>
      <w:r w:rsidRPr="002C551B">
        <w:rPr>
          <w:sz w:val="22"/>
          <w:szCs w:val="22"/>
        </w:rPr>
        <w:t xml:space="preserve">lepingu </w:t>
      </w:r>
      <w:r w:rsidRPr="002C551B">
        <w:rPr>
          <w:b/>
          <w:bCs/>
          <w:sz w:val="22"/>
          <w:szCs w:val="22"/>
        </w:rPr>
        <w:t>lisa nr 6.1 lisa nr 1 „Tööde loetelu ja eeldatav maksumus“</w:t>
      </w:r>
      <w:r w:rsidRPr="002C551B">
        <w:rPr>
          <w:sz w:val="22"/>
          <w:szCs w:val="22"/>
        </w:rPr>
        <w:t xml:space="preserve"> ja asendada see </w:t>
      </w:r>
      <w:r w:rsidRPr="00596E54">
        <w:rPr>
          <w:sz w:val="22"/>
          <w:szCs w:val="22"/>
        </w:rPr>
        <w:t xml:space="preserve">kokkuleppe lisaga nr </w:t>
      </w:r>
      <w:r w:rsidR="0026179C">
        <w:rPr>
          <w:sz w:val="22"/>
          <w:szCs w:val="22"/>
        </w:rPr>
        <w:t>5</w:t>
      </w:r>
      <w:r w:rsidRPr="00596E54">
        <w:rPr>
          <w:sz w:val="22"/>
          <w:szCs w:val="22"/>
        </w:rPr>
        <w:t>.</w:t>
      </w:r>
    </w:p>
    <w:p w14:paraId="64DEABF7" w14:textId="77777777" w:rsidR="0045455E" w:rsidRDefault="0045455E" w:rsidP="0045455E">
      <w:pPr>
        <w:pStyle w:val="ListParagraph"/>
        <w:rPr>
          <w:sz w:val="22"/>
          <w:szCs w:val="22"/>
        </w:rPr>
      </w:pPr>
    </w:p>
    <w:p w14:paraId="0B916BBB" w14:textId="4C869AB3" w:rsidR="0045455E" w:rsidRPr="00596E54" w:rsidRDefault="0045455E" w:rsidP="00C0183C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Lisada </w:t>
      </w:r>
      <w:r w:rsidR="005D7E28">
        <w:rPr>
          <w:sz w:val="22"/>
          <w:szCs w:val="22"/>
        </w:rPr>
        <w:t xml:space="preserve">lepingule </w:t>
      </w:r>
      <w:r w:rsidR="005D7E28" w:rsidRPr="00DC384B">
        <w:rPr>
          <w:b/>
          <w:bCs/>
          <w:sz w:val="22"/>
          <w:szCs w:val="22"/>
        </w:rPr>
        <w:t>lisa nr 6.1 lisa nr 2 „Sisustuse loetelu ja tegelik maksumus“</w:t>
      </w:r>
      <w:r w:rsidR="005D7E28">
        <w:rPr>
          <w:sz w:val="22"/>
          <w:szCs w:val="22"/>
        </w:rPr>
        <w:t xml:space="preserve"> </w:t>
      </w:r>
      <w:r w:rsidR="00DC384B">
        <w:rPr>
          <w:sz w:val="22"/>
          <w:szCs w:val="22"/>
        </w:rPr>
        <w:t>käesoleva kokkuleppe lisas nr 6 toodud kujul.</w:t>
      </w:r>
    </w:p>
    <w:p w14:paraId="1B5601B5" w14:textId="77777777" w:rsidR="00FC30A1" w:rsidRPr="00596E54" w:rsidRDefault="00FC30A1" w:rsidP="00FC30A1">
      <w:pPr>
        <w:jc w:val="both"/>
        <w:rPr>
          <w:sz w:val="22"/>
          <w:szCs w:val="22"/>
          <w:highlight w:val="yellow"/>
        </w:rPr>
      </w:pPr>
    </w:p>
    <w:p w14:paraId="7619FC67" w14:textId="117071B7" w:rsidR="00BD5FEA" w:rsidRPr="00596E54" w:rsidRDefault="005531AB" w:rsidP="00C0183C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96E54">
        <w:rPr>
          <w:sz w:val="22"/>
          <w:szCs w:val="22"/>
        </w:rPr>
        <w:t>J</w:t>
      </w:r>
      <w:r w:rsidR="00C36ACB" w:rsidRPr="00596E54">
        <w:rPr>
          <w:sz w:val="22"/>
          <w:szCs w:val="22"/>
        </w:rPr>
        <w:t>ätta ülejäänud l</w:t>
      </w:r>
      <w:r w:rsidR="000F2470" w:rsidRPr="00596E54">
        <w:rPr>
          <w:sz w:val="22"/>
          <w:szCs w:val="22"/>
        </w:rPr>
        <w:t xml:space="preserve">epingu </w:t>
      </w:r>
      <w:r w:rsidR="004F07D5" w:rsidRPr="00596E54">
        <w:rPr>
          <w:sz w:val="22"/>
          <w:szCs w:val="22"/>
        </w:rPr>
        <w:t>tingimused</w:t>
      </w:r>
      <w:r w:rsidR="00463952" w:rsidRPr="00596E54">
        <w:rPr>
          <w:sz w:val="22"/>
          <w:szCs w:val="22"/>
        </w:rPr>
        <w:t xml:space="preserve"> muutmata.</w:t>
      </w:r>
    </w:p>
    <w:p w14:paraId="7619FC68" w14:textId="77777777" w:rsidR="00C95CBD" w:rsidRPr="00596E54" w:rsidRDefault="00C95CBD">
      <w:pPr>
        <w:pStyle w:val="ListParagraph"/>
        <w:rPr>
          <w:sz w:val="22"/>
          <w:szCs w:val="22"/>
        </w:rPr>
      </w:pPr>
    </w:p>
    <w:p w14:paraId="7619FC69" w14:textId="67B63C99" w:rsidR="00C95CBD" w:rsidRPr="00596E54" w:rsidRDefault="001C59B6" w:rsidP="00C0183C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96E54">
        <w:rPr>
          <w:rStyle w:val="CommentReference"/>
          <w:sz w:val="22"/>
          <w:szCs w:val="22"/>
        </w:rPr>
        <w:t xml:space="preserve">Poolte esindajad </w:t>
      </w:r>
      <w:r w:rsidR="00C36ACB" w:rsidRPr="00596E54">
        <w:rPr>
          <w:rStyle w:val="CommentReference"/>
          <w:sz w:val="22"/>
          <w:szCs w:val="22"/>
        </w:rPr>
        <w:t>kinnitavad, et nende volitused k</w:t>
      </w:r>
      <w:r w:rsidRPr="00596E54">
        <w:rPr>
          <w:rStyle w:val="CommentReference"/>
          <w:sz w:val="22"/>
          <w:szCs w:val="22"/>
        </w:rPr>
        <w:t xml:space="preserve">okkuleppe sõlmimiseks on kehtivad, ei ole esindatava poolt tagasi võetud ega tühistatud ning neil on </w:t>
      </w:r>
      <w:r w:rsidR="00C36ACB" w:rsidRPr="00596E54">
        <w:rPr>
          <w:rStyle w:val="CommentReference"/>
          <w:sz w:val="22"/>
          <w:szCs w:val="22"/>
        </w:rPr>
        <w:t>kõik õigused ja kooskõlastused k</w:t>
      </w:r>
      <w:r w:rsidRPr="00596E54">
        <w:rPr>
          <w:rStyle w:val="CommentReference"/>
          <w:sz w:val="22"/>
          <w:szCs w:val="22"/>
        </w:rPr>
        <w:t>okkuleppe sõlmimiseks esindatava nimel.</w:t>
      </w:r>
    </w:p>
    <w:p w14:paraId="7619FC6A" w14:textId="77777777" w:rsidR="00BD5FEA" w:rsidRPr="00596E54" w:rsidRDefault="00BD5FEA" w:rsidP="00BD5FEA">
      <w:pPr>
        <w:pStyle w:val="ListParagraph"/>
        <w:rPr>
          <w:sz w:val="22"/>
          <w:szCs w:val="22"/>
        </w:rPr>
      </w:pPr>
    </w:p>
    <w:p w14:paraId="7619FC6B" w14:textId="35DE0CFC" w:rsidR="00BD5FEA" w:rsidRPr="00596E54" w:rsidRDefault="008D4579" w:rsidP="00C0183C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96E54">
        <w:rPr>
          <w:sz w:val="22"/>
          <w:szCs w:val="22"/>
        </w:rPr>
        <w:t xml:space="preserve">Kokkulepe jõustub </w:t>
      </w:r>
      <w:r w:rsidR="003E76B8" w:rsidRPr="00596E54">
        <w:rPr>
          <w:sz w:val="22"/>
          <w:szCs w:val="22"/>
        </w:rPr>
        <w:t>viimase digiallkirja andmise kuupäevast.</w:t>
      </w:r>
    </w:p>
    <w:p w14:paraId="7619FC6C" w14:textId="77777777" w:rsidR="00C95CBD" w:rsidRPr="00596E54" w:rsidRDefault="00C95CBD">
      <w:pPr>
        <w:jc w:val="both"/>
        <w:rPr>
          <w:sz w:val="22"/>
          <w:szCs w:val="22"/>
        </w:rPr>
      </w:pPr>
    </w:p>
    <w:p w14:paraId="7619FC6D" w14:textId="77777777" w:rsidR="001C59B6" w:rsidRPr="00596E54" w:rsidRDefault="001C59B6" w:rsidP="00C0183C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96E54">
        <w:rPr>
          <w:sz w:val="22"/>
          <w:szCs w:val="22"/>
        </w:rPr>
        <w:t>Kokkulepe allkirjastatakse digitaalselt.</w:t>
      </w:r>
    </w:p>
    <w:p w14:paraId="7619FC6E" w14:textId="77777777" w:rsidR="00C95CBD" w:rsidRPr="00596E54" w:rsidRDefault="00C95CBD">
      <w:pPr>
        <w:ind w:left="426"/>
        <w:jc w:val="both"/>
        <w:rPr>
          <w:sz w:val="22"/>
          <w:szCs w:val="22"/>
        </w:rPr>
      </w:pPr>
    </w:p>
    <w:p w14:paraId="7619FC6F" w14:textId="76A4764E" w:rsidR="00C51102" w:rsidRPr="00596E54" w:rsidRDefault="00C36ACB" w:rsidP="00C51102">
      <w:pPr>
        <w:ind w:left="852" w:hanging="426"/>
        <w:jc w:val="both"/>
        <w:rPr>
          <w:b/>
          <w:sz w:val="22"/>
          <w:szCs w:val="22"/>
        </w:rPr>
      </w:pPr>
      <w:r w:rsidRPr="00596E54">
        <w:rPr>
          <w:b/>
          <w:sz w:val="22"/>
          <w:szCs w:val="22"/>
        </w:rPr>
        <w:t>Kokkuleppele lisatud l</w:t>
      </w:r>
      <w:r w:rsidR="008C48D7" w:rsidRPr="00596E54">
        <w:rPr>
          <w:b/>
          <w:sz w:val="22"/>
          <w:szCs w:val="22"/>
        </w:rPr>
        <w:t>epingu l</w:t>
      </w:r>
      <w:r w:rsidR="00C51102" w:rsidRPr="00596E54">
        <w:rPr>
          <w:b/>
          <w:sz w:val="22"/>
          <w:szCs w:val="22"/>
        </w:rPr>
        <w:t>isa</w:t>
      </w:r>
      <w:r w:rsidR="004B5D10" w:rsidRPr="00596E54">
        <w:rPr>
          <w:b/>
          <w:sz w:val="22"/>
          <w:szCs w:val="22"/>
        </w:rPr>
        <w:t>d</w:t>
      </w:r>
      <w:r w:rsidR="00C51102" w:rsidRPr="00596E54">
        <w:rPr>
          <w:b/>
          <w:sz w:val="22"/>
          <w:szCs w:val="22"/>
        </w:rPr>
        <w:t xml:space="preserve">: </w:t>
      </w:r>
      <w:r w:rsidR="00C51102" w:rsidRPr="00596E54">
        <w:rPr>
          <w:b/>
          <w:sz w:val="22"/>
          <w:szCs w:val="22"/>
        </w:rPr>
        <w:tab/>
      </w:r>
    </w:p>
    <w:p w14:paraId="4D2656C0" w14:textId="23C7EDB9" w:rsidR="00FB7EF9" w:rsidRPr="00596E54" w:rsidRDefault="00FB7EF9" w:rsidP="00BF1FB3">
      <w:pPr>
        <w:pStyle w:val="ListParagraph"/>
        <w:numPr>
          <w:ilvl w:val="0"/>
          <w:numId w:val="12"/>
        </w:numPr>
        <w:rPr>
          <w:b/>
          <w:sz w:val="22"/>
          <w:szCs w:val="22"/>
        </w:rPr>
      </w:pPr>
      <w:r w:rsidRPr="00596E54">
        <w:rPr>
          <w:b/>
          <w:sz w:val="22"/>
          <w:szCs w:val="22"/>
        </w:rPr>
        <w:t>L</w:t>
      </w:r>
      <w:r w:rsidR="00CE5975" w:rsidRPr="00596E54">
        <w:rPr>
          <w:b/>
          <w:sz w:val="22"/>
          <w:szCs w:val="22"/>
        </w:rPr>
        <w:t>epingu l</w:t>
      </w:r>
      <w:r w:rsidRPr="00596E54">
        <w:rPr>
          <w:b/>
          <w:sz w:val="22"/>
          <w:szCs w:val="22"/>
        </w:rPr>
        <w:t>isa</w:t>
      </w:r>
      <w:r w:rsidR="00CE5975" w:rsidRPr="00596E54">
        <w:rPr>
          <w:b/>
          <w:sz w:val="22"/>
          <w:szCs w:val="22"/>
        </w:rPr>
        <w:t xml:space="preserve"> nr</w:t>
      </w:r>
      <w:r w:rsidRPr="00596E54">
        <w:rPr>
          <w:b/>
          <w:sz w:val="22"/>
          <w:szCs w:val="22"/>
        </w:rPr>
        <w:t xml:space="preserve"> 1 </w:t>
      </w:r>
      <w:r w:rsidR="00387BFD">
        <w:rPr>
          <w:b/>
          <w:sz w:val="22"/>
          <w:szCs w:val="22"/>
        </w:rPr>
        <w:t>-</w:t>
      </w:r>
      <w:r w:rsidRPr="00596E54">
        <w:rPr>
          <w:b/>
          <w:sz w:val="22"/>
          <w:szCs w:val="22"/>
        </w:rPr>
        <w:t xml:space="preserve"> </w:t>
      </w:r>
      <w:r w:rsidR="00924E2A" w:rsidRPr="00596E54">
        <w:rPr>
          <w:b/>
          <w:sz w:val="22"/>
          <w:szCs w:val="22"/>
        </w:rPr>
        <w:t>Üüripinna plaanid ja eksplikatsioon</w:t>
      </w:r>
    </w:p>
    <w:p w14:paraId="47075590" w14:textId="7DC4DCC3" w:rsidR="00BF1FB3" w:rsidRPr="00596E54" w:rsidRDefault="00BF1FB3" w:rsidP="00BF1FB3">
      <w:pPr>
        <w:pStyle w:val="ListParagraph"/>
        <w:numPr>
          <w:ilvl w:val="0"/>
          <w:numId w:val="12"/>
        </w:numPr>
        <w:rPr>
          <w:b/>
          <w:sz w:val="22"/>
          <w:szCs w:val="22"/>
        </w:rPr>
      </w:pPr>
      <w:r w:rsidRPr="00596E54">
        <w:rPr>
          <w:b/>
          <w:sz w:val="22"/>
          <w:szCs w:val="22"/>
        </w:rPr>
        <w:t xml:space="preserve">Lepingu lisa nr 2 </w:t>
      </w:r>
      <w:r w:rsidR="00387BFD">
        <w:rPr>
          <w:b/>
          <w:sz w:val="22"/>
          <w:szCs w:val="22"/>
        </w:rPr>
        <w:t>-</w:t>
      </w:r>
      <w:r w:rsidRPr="00596E54">
        <w:rPr>
          <w:b/>
          <w:sz w:val="22"/>
          <w:szCs w:val="22"/>
        </w:rPr>
        <w:t xml:space="preserve"> Poolte kohustused üüripinna korrashoiu tagamisel ja teenuste liigitus</w:t>
      </w:r>
    </w:p>
    <w:p w14:paraId="38896972" w14:textId="04560EB8" w:rsidR="00E23F49" w:rsidRPr="00596E54" w:rsidRDefault="008C48D7" w:rsidP="00CF0C32">
      <w:pPr>
        <w:pStyle w:val="ListParagraph"/>
        <w:numPr>
          <w:ilvl w:val="0"/>
          <w:numId w:val="12"/>
        </w:numPr>
        <w:jc w:val="both"/>
        <w:rPr>
          <w:b/>
          <w:sz w:val="22"/>
          <w:szCs w:val="22"/>
        </w:rPr>
      </w:pPr>
      <w:r w:rsidRPr="00596E54">
        <w:rPr>
          <w:b/>
          <w:sz w:val="22"/>
          <w:szCs w:val="22"/>
        </w:rPr>
        <w:t>Lepingu l</w:t>
      </w:r>
      <w:r w:rsidR="00C51102" w:rsidRPr="00596E54">
        <w:rPr>
          <w:b/>
          <w:sz w:val="22"/>
          <w:szCs w:val="22"/>
        </w:rPr>
        <w:t xml:space="preserve">isa </w:t>
      </w:r>
      <w:r w:rsidRPr="00596E54">
        <w:rPr>
          <w:b/>
          <w:sz w:val="22"/>
          <w:szCs w:val="22"/>
        </w:rPr>
        <w:t xml:space="preserve">nr </w:t>
      </w:r>
      <w:r w:rsidR="00872CFD" w:rsidRPr="00596E54">
        <w:rPr>
          <w:b/>
          <w:sz w:val="22"/>
          <w:szCs w:val="22"/>
        </w:rPr>
        <w:t xml:space="preserve">3 </w:t>
      </w:r>
      <w:r w:rsidR="00387BFD">
        <w:rPr>
          <w:b/>
          <w:sz w:val="22"/>
          <w:szCs w:val="22"/>
        </w:rPr>
        <w:t>-</w:t>
      </w:r>
      <w:r w:rsidR="00872CFD" w:rsidRPr="00596E54">
        <w:rPr>
          <w:b/>
          <w:sz w:val="22"/>
          <w:szCs w:val="22"/>
        </w:rPr>
        <w:t xml:space="preserve"> </w:t>
      </w:r>
      <w:r w:rsidR="00C51102" w:rsidRPr="00596E54">
        <w:rPr>
          <w:b/>
          <w:sz w:val="22"/>
          <w:szCs w:val="22"/>
        </w:rPr>
        <w:t xml:space="preserve">Üür ja </w:t>
      </w:r>
      <w:proofErr w:type="spellStart"/>
      <w:r w:rsidR="00C51102" w:rsidRPr="00596E54">
        <w:rPr>
          <w:b/>
          <w:sz w:val="22"/>
          <w:szCs w:val="22"/>
        </w:rPr>
        <w:t>kõrvalteenuste</w:t>
      </w:r>
      <w:proofErr w:type="spellEnd"/>
      <w:r w:rsidR="00C51102" w:rsidRPr="00596E54">
        <w:rPr>
          <w:b/>
          <w:sz w:val="22"/>
          <w:szCs w:val="22"/>
        </w:rPr>
        <w:t xml:space="preserve"> tasu</w:t>
      </w:r>
    </w:p>
    <w:p w14:paraId="0616B8E6" w14:textId="53115DF6" w:rsidR="00621335" w:rsidRPr="00596E54" w:rsidRDefault="00621335" w:rsidP="00CF0C32">
      <w:pPr>
        <w:pStyle w:val="ListParagraph"/>
        <w:numPr>
          <w:ilvl w:val="0"/>
          <w:numId w:val="12"/>
        </w:numPr>
        <w:jc w:val="both"/>
        <w:rPr>
          <w:b/>
          <w:sz w:val="22"/>
          <w:szCs w:val="22"/>
        </w:rPr>
      </w:pPr>
      <w:r w:rsidRPr="00596E54">
        <w:rPr>
          <w:b/>
          <w:sz w:val="22"/>
          <w:szCs w:val="22"/>
        </w:rPr>
        <w:t xml:space="preserve">Lepingu lisa nr 5 </w:t>
      </w:r>
      <w:r w:rsidR="00387BFD">
        <w:rPr>
          <w:b/>
          <w:sz w:val="22"/>
          <w:szCs w:val="22"/>
        </w:rPr>
        <w:t>-</w:t>
      </w:r>
      <w:r w:rsidRPr="00596E54">
        <w:rPr>
          <w:b/>
          <w:sz w:val="22"/>
          <w:szCs w:val="22"/>
        </w:rPr>
        <w:t xml:space="preserve"> Hoone sisekorraeeskiri</w:t>
      </w:r>
    </w:p>
    <w:p w14:paraId="15576282" w14:textId="615FCA17" w:rsidR="00621335" w:rsidRDefault="00CF0C32" w:rsidP="000023CF">
      <w:pPr>
        <w:pStyle w:val="ListParagraph"/>
        <w:numPr>
          <w:ilvl w:val="0"/>
          <w:numId w:val="12"/>
        </w:numPr>
        <w:jc w:val="both"/>
        <w:rPr>
          <w:b/>
          <w:sz w:val="22"/>
          <w:szCs w:val="22"/>
        </w:rPr>
      </w:pPr>
      <w:r w:rsidRPr="00596E54">
        <w:rPr>
          <w:b/>
          <w:sz w:val="22"/>
          <w:szCs w:val="22"/>
        </w:rPr>
        <w:t xml:space="preserve">Lepingu lisa nr 6.1 lisa nr 1 </w:t>
      </w:r>
      <w:r w:rsidR="00387BFD">
        <w:rPr>
          <w:b/>
          <w:sz w:val="22"/>
          <w:szCs w:val="22"/>
        </w:rPr>
        <w:t>-</w:t>
      </w:r>
      <w:r w:rsidRPr="00596E54">
        <w:rPr>
          <w:b/>
          <w:sz w:val="22"/>
          <w:szCs w:val="22"/>
        </w:rPr>
        <w:t xml:space="preserve"> Tööde loetelu ja </w:t>
      </w:r>
      <w:r w:rsidR="00FB7EF9" w:rsidRPr="00596E54">
        <w:rPr>
          <w:b/>
          <w:sz w:val="22"/>
          <w:szCs w:val="22"/>
        </w:rPr>
        <w:t>tegelik</w:t>
      </w:r>
      <w:r w:rsidRPr="00596E54">
        <w:rPr>
          <w:b/>
          <w:sz w:val="22"/>
          <w:szCs w:val="22"/>
        </w:rPr>
        <w:t xml:space="preserve"> maksumus</w:t>
      </w:r>
    </w:p>
    <w:p w14:paraId="2BA3B529" w14:textId="36423573" w:rsidR="00DC384B" w:rsidRPr="000023CF" w:rsidRDefault="005F5C05" w:rsidP="000023CF">
      <w:pPr>
        <w:pStyle w:val="ListParagraph"/>
        <w:numPr>
          <w:ilvl w:val="0"/>
          <w:numId w:val="1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Lepingu lisa nr 6.1 lisa nr 2 </w:t>
      </w:r>
      <w:r w:rsidR="004912D7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Sisustuse loetelu ja tegelik maksumus</w:t>
      </w:r>
    </w:p>
    <w:p w14:paraId="7619FC72" w14:textId="77777777" w:rsidR="00463952" w:rsidRPr="00596E54" w:rsidRDefault="00463952" w:rsidP="00463952">
      <w:pPr>
        <w:ind w:left="540"/>
        <w:jc w:val="both"/>
        <w:rPr>
          <w:i/>
          <w:sz w:val="22"/>
          <w:szCs w:val="22"/>
        </w:rPr>
      </w:pPr>
    </w:p>
    <w:p w14:paraId="7619FC73" w14:textId="77777777" w:rsidR="008C48D7" w:rsidRPr="00596E54" w:rsidRDefault="008C48D7" w:rsidP="00D870B1">
      <w:pPr>
        <w:jc w:val="both"/>
        <w:rPr>
          <w:i/>
          <w:sz w:val="22"/>
          <w:szCs w:val="22"/>
        </w:rPr>
      </w:pPr>
    </w:p>
    <w:p w14:paraId="7619FC74" w14:textId="77777777" w:rsidR="00D870B1" w:rsidRPr="00596E54" w:rsidDel="00463952" w:rsidRDefault="00D870B1" w:rsidP="00D870B1">
      <w:pPr>
        <w:jc w:val="both"/>
        <w:rPr>
          <w:i/>
          <w:sz w:val="22"/>
          <w:szCs w:val="22"/>
        </w:rPr>
      </w:pPr>
      <w:r w:rsidRPr="00596E54">
        <w:rPr>
          <w:i/>
          <w:sz w:val="22"/>
          <w:szCs w:val="22"/>
        </w:rPr>
        <w:t>(allkirjastatud digitaalselt)</w:t>
      </w:r>
      <w:r w:rsidRPr="00596E54">
        <w:rPr>
          <w:i/>
          <w:sz w:val="22"/>
          <w:szCs w:val="22"/>
        </w:rPr>
        <w:tab/>
      </w:r>
      <w:r w:rsidRPr="00596E54">
        <w:rPr>
          <w:i/>
          <w:sz w:val="22"/>
          <w:szCs w:val="22"/>
        </w:rPr>
        <w:tab/>
      </w:r>
      <w:r w:rsidRPr="00596E54">
        <w:rPr>
          <w:i/>
          <w:sz w:val="22"/>
          <w:szCs w:val="22"/>
        </w:rPr>
        <w:tab/>
        <w:t>(allkirjastatud digitaalselt)</w:t>
      </w:r>
    </w:p>
    <w:p w14:paraId="7619FC75" w14:textId="77777777" w:rsidR="00D870B1" w:rsidRPr="00596E54" w:rsidDel="00463952" w:rsidRDefault="00D870B1" w:rsidP="00D870B1">
      <w:pPr>
        <w:ind w:left="540"/>
        <w:jc w:val="both"/>
        <w:rPr>
          <w:sz w:val="22"/>
          <w:szCs w:val="22"/>
        </w:rPr>
      </w:pPr>
    </w:p>
    <w:p w14:paraId="7619FC76" w14:textId="0ED6EFFE" w:rsidR="000F2470" w:rsidRPr="00596E54" w:rsidRDefault="00FB7EF9" w:rsidP="000F2470">
      <w:pPr>
        <w:jc w:val="both"/>
        <w:rPr>
          <w:sz w:val="22"/>
          <w:szCs w:val="22"/>
        </w:rPr>
      </w:pPr>
      <w:r w:rsidRPr="00596E54">
        <w:rPr>
          <w:sz w:val="22"/>
          <w:szCs w:val="22"/>
        </w:rPr>
        <w:t>Priit Valk</w:t>
      </w:r>
      <w:r w:rsidRPr="00596E54">
        <w:rPr>
          <w:sz w:val="22"/>
          <w:szCs w:val="22"/>
        </w:rPr>
        <w:tab/>
      </w:r>
      <w:r w:rsidR="000F2470" w:rsidRPr="00596E54">
        <w:rPr>
          <w:sz w:val="22"/>
          <w:szCs w:val="22"/>
        </w:rPr>
        <w:tab/>
      </w:r>
      <w:r w:rsidR="000F2470" w:rsidRPr="00596E54">
        <w:rPr>
          <w:sz w:val="22"/>
          <w:szCs w:val="22"/>
        </w:rPr>
        <w:tab/>
      </w:r>
      <w:r w:rsidR="000F2470" w:rsidRPr="00596E54">
        <w:rPr>
          <w:sz w:val="22"/>
          <w:szCs w:val="22"/>
        </w:rPr>
        <w:tab/>
      </w:r>
      <w:r w:rsidR="00AF3292" w:rsidRPr="00596E54">
        <w:rPr>
          <w:sz w:val="22"/>
          <w:szCs w:val="22"/>
        </w:rPr>
        <w:tab/>
      </w:r>
      <w:r w:rsidRPr="00596E54">
        <w:rPr>
          <w:sz w:val="22"/>
          <w:szCs w:val="22"/>
        </w:rPr>
        <w:t>Mario Metsoja</w:t>
      </w:r>
    </w:p>
    <w:p w14:paraId="7619FC77" w14:textId="6ACA7933" w:rsidR="000F2470" w:rsidRPr="00596E54" w:rsidRDefault="00AE4249" w:rsidP="000F2470">
      <w:pPr>
        <w:jc w:val="both"/>
        <w:rPr>
          <w:sz w:val="22"/>
          <w:szCs w:val="22"/>
        </w:rPr>
      </w:pPr>
      <w:r w:rsidRPr="00596E54">
        <w:rPr>
          <w:sz w:val="22"/>
          <w:szCs w:val="22"/>
        </w:rPr>
        <w:t>haldusteenuste direktor</w:t>
      </w:r>
      <w:r w:rsidR="000F2470" w:rsidRPr="00596E54">
        <w:rPr>
          <w:sz w:val="22"/>
          <w:szCs w:val="22"/>
        </w:rPr>
        <w:tab/>
      </w:r>
      <w:r w:rsidR="000F2470" w:rsidRPr="00596E54">
        <w:rPr>
          <w:sz w:val="22"/>
          <w:szCs w:val="22"/>
        </w:rPr>
        <w:tab/>
      </w:r>
      <w:r w:rsidR="000F2470" w:rsidRPr="00596E54">
        <w:rPr>
          <w:sz w:val="22"/>
          <w:szCs w:val="22"/>
        </w:rPr>
        <w:tab/>
      </w:r>
      <w:r w:rsidR="002016C3" w:rsidRPr="00596E54">
        <w:rPr>
          <w:sz w:val="22"/>
          <w:szCs w:val="22"/>
        </w:rPr>
        <w:tab/>
      </w:r>
      <w:r w:rsidR="00975A9F" w:rsidRPr="00596E54">
        <w:rPr>
          <w:sz w:val="22"/>
          <w:szCs w:val="22"/>
        </w:rPr>
        <w:t>haldusdirektor</w:t>
      </w:r>
    </w:p>
    <w:p w14:paraId="7619FC78" w14:textId="73C8091E" w:rsidR="00D870B1" w:rsidRPr="00596E54" w:rsidRDefault="000F2470" w:rsidP="00C51102">
      <w:pPr>
        <w:rPr>
          <w:sz w:val="22"/>
          <w:szCs w:val="22"/>
        </w:rPr>
      </w:pPr>
      <w:r w:rsidRPr="00596E54">
        <w:rPr>
          <w:sz w:val="22"/>
          <w:szCs w:val="22"/>
        </w:rPr>
        <w:t>Riigi Kinnisvara AS</w:t>
      </w:r>
      <w:r w:rsidRPr="00596E54">
        <w:rPr>
          <w:sz w:val="22"/>
          <w:szCs w:val="22"/>
        </w:rPr>
        <w:tab/>
      </w:r>
      <w:r w:rsidRPr="00596E54">
        <w:rPr>
          <w:sz w:val="22"/>
          <w:szCs w:val="22"/>
        </w:rPr>
        <w:tab/>
      </w:r>
      <w:r w:rsidRPr="00596E54">
        <w:rPr>
          <w:sz w:val="22"/>
          <w:szCs w:val="22"/>
        </w:rPr>
        <w:tab/>
      </w:r>
      <w:r w:rsidRPr="00596E54">
        <w:rPr>
          <w:sz w:val="22"/>
          <w:szCs w:val="22"/>
        </w:rPr>
        <w:tab/>
      </w:r>
      <w:r w:rsidR="00CF2301" w:rsidRPr="00596E54">
        <w:rPr>
          <w:sz w:val="22"/>
          <w:szCs w:val="22"/>
        </w:rPr>
        <w:t>Prokuratuur</w:t>
      </w:r>
    </w:p>
    <w:sectPr w:rsidR="00D870B1" w:rsidRPr="00596E54" w:rsidSect="00172321">
      <w:pgSz w:w="11906" w:h="16838"/>
      <w:pgMar w:top="993" w:right="991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CCB6FB96"/>
    <w:name w:val="WW8Num15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 w15:restartNumberingAfterBreak="0">
    <w:nsid w:val="0F573956"/>
    <w:multiLevelType w:val="hybridMultilevel"/>
    <w:tmpl w:val="F0602398"/>
    <w:lvl w:ilvl="0" w:tplc="D9C040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E5773"/>
    <w:multiLevelType w:val="multilevel"/>
    <w:tmpl w:val="562405F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6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1361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892" w:hanging="145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35B175A"/>
    <w:multiLevelType w:val="hybridMultilevel"/>
    <w:tmpl w:val="3BFCA204"/>
    <w:lvl w:ilvl="0" w:tplc="15549A18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250019">
      <w:start w:val="1"/>
      <w:numFmt w:val="lowerLetter"/>
      <w:lvlText w:val="%2."/>
      <w:lvlJc w:val="left"/>
      <w:pPr>
        <w:ind w:left="2007" w:hanging="360"/>
      </w:pPr>
    </w:lvl>
    <w:lvl w:ilvl="2" w:tplc="0425001B">
      <w:start w:val="1"/>
      <w:numFmt w:val="lowerRoman"/>
      <w:lvlText w:val="%3."/>
      <w:lvlJc w:val="right"/>
      <w:pPr>
        <w:ind w:left="2727" w:hanging="180"/>
      </w:pPr>
    </w:lvl>
    <w:lvl w:ilvl="3" w:tplc="0425000F">
      <w:start w:val="1"/>
      <w:numFmt w:val="decimal"/>
      <w:lvlText w:val="%4."/>
      <w:lvlJc w:val="left"/>
      <w:pPr>
        <w:ind w:left="3447" w:hanging="360"/>
      </w:pPr>
    </w:lvl>
    <w:lvl w:ilvl="4" w:tplc="04250019">
      <w:start w:val="1"/>
      <w:numFmt w:val="lowerLetter"/>
      <w:lvlText w:val="%5."/>
      <w:lvlJc w:val="left"/>
      <w:pPr>
        <w:ind w:left="4167" w:hanging="360"/>
      </w:pPr>
    </w:lvl>
    <w:lvl w:ilvl="5" w:tplc="0425001B">
      <w:start w:val="1"/>
      <w:numFmt w:val="lowerRoman"/>
      <w:lvlText w:val="%6."/>
      <w:lvlJc w:val="right"/>
      <w:pPr>
        <w:ind w:left="4887" w:hanging="180"/>
      </w:pPr>
    </w:lvl>
    <w:lvl w:ilvl="6" w:tplc="0425000F">
      <w:start w:val="1"/>
      <w:numFmt w:val="decimal"/>
      <w:lvlText w:val="%7."/>
      <w:lvlJc w:val="left"/>
      <w:pPr>
        <w:ind w:left="5607" w:hanging="360"/>
      </w:pPr>
    </w:lvl>
    <w:lvl w:ilvl="7" w:tplc="04250019">
      <w:start w:val="1"/>
      <w:numFmt w:val="lowerLetter"/>
      <w:lvlText w:val="%8."/>
      <w:lvlJc w:val="left"/>
      <w:pPr>
        <w:ind w:left="6327" w:hanging="360"/>
      </w:pPr>
    </w:lvl>
    <w:lvl w:ilvl="8" w:tplc="042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53E667C"/>
    <w:multiLevelType w:val="multilevel"/>
    <w:tmpl w:val="CB4EF5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016" w:hanging="720"/>
      </w:pPr>
    </w:lvl>
    <w:lvl w:ilvl="4">
      <w:start w:val="1"/>
      <w:numFmt w:val="decimal"/>
      <w:lvlText w:val="%1.%2.%3.%4.%5."/>
      <w:lvlJc w:val="left"/>
      <w:pPr>
        <w:ind w:left="2808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4032" w:hanging="1440"/>
      </w:pPr>
    </w:lvl>
    <w:lvl w:ilvl="7">
      <w:start w:val="1"/>
      <w:numFmt w:val="decimal"/>
      <w:lvlText w:val="%1.%2.%3.%4.%5.%6.%7.%8."/>
      <w:lvlJc w:val="left"/>
      <w:pPr>
        <w:ind w:left="4464" w:hanging="1440"/>
      </w:pPr>
    </w:lvl>
    <w:lvl w:ilvl="8">
      <w:start w:val="1"/>
      <w:numFmt w:val="decimal"/>
      <w:lvlText w:val="%1.%2.%3.%4.%5.%6.%7.%8.%9."/>
      <w:lvlJc w:val="left"/>
      <w:pPr>
        <w:ind w:left="5256" w:hanging="1800"/>
      </w:pPr>
    </w:lvl>
  </w:abstractNum>
  <w:abstractNum w:abstractNumId="5" w15:restartNumberingAfterBreak="0">
    <w:nsid w:val="27285BE2"/>
    <w:multiLevelType w:val="hybridMultilevel"/>
    <w:tmpl w:val="400A26FA"/>
    <w:lvl w:ilvl="0" w:tplc="A5A67AEC">
      <w:start w:val="2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908EA"/>
    <w:multiLevelType w:val="multilevel"/>
    <w:tmpl w:val="3D9A8E3E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pStyle w:val="Level2"/>
      <w:lvlText w:val="%1.%2"/>
      <w:lvlJc w:val="left"/>
      <w:pPr>
        <w:tabs>
          <w:tab w:val="num" w:pos="624"/>
        </w:tabs>
        <w:ind w:left="624" w:hanging="624"/>
      </w:pPr>
      <w:rPr>
        <w:b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05"/>
        </w:tabs>
        <w:ind w:left="1305" w:hanging="737"/>
      </w:pPr>
      <w:rPr>
        <w:b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098"/>
        </w:tabs>
        <w:ind w:left="2098" w:hanging="737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7" w15:restartNumberingAfterBreak="0">
    <w:nsid w:val="2F411E7C"/>
    <w:multiLevelType w:val="hybridMultilevel"/>
    <w:tmpl w:val="C658C7C8"/>
    <w:lvl w:ilvl="0" w:tplc="ED00C4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D1F3F"/>
    <w:multiLevelType w:val="hybridMultilevel"/>
    <w:tmpl w:val="019E7704"/>
    <w:lvl w:ilvl="0" w:tplc="1B6A38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6" w:hanging="360"/>
      </w:p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</w:lvl>
    <w:lvl w:ilvl="3" w:tplc="0425000F" w:tentative="1">
      <w:start w:val="1"/>
      <w:numFmt w:val="decimal"/>
      <w:lvlText w:val="%4."/>
      <w:lvlJc w:val="left"/>
      <w:pPr>
        <w:ind w:left="2946" w:hanging="360"/>
      </w:p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</w:lvl>
    <w:lvl w:ilvl="6" w:tplc="0425000F" w:tentative="1">
      <w:start w:val="1"/>
      <w:numFmt w:val="decimal"/>
      <w:lvlText w:val="%7."/>
      <w:lvlJc w:val="left"/>
      <w:pPr>
        <w:ind w:left="5106" w:hanging="360"/>
      </w:p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54D0427"/>
    <w:multiLevelType w:val="multilevel"/>
    <w:tmpl w:val="72E6834E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b w:val="0"/>
      </w:rPr>
    </w:lvl>
  </w:abstractNum>
  <w:abstractNum w:abstractNumId="10" w15:restartNumberingAfterBreak="0">
    <w:nsid w:val="39EB38B7"/>
    <w:multiLevelType w:val="multilevel"/>
    <w:tmpl w:val="6156A1FC"/>
    <w:lvl w:ilvl="0">
      <w:start w:val="1"/>
      <w:numFmt w:val="decimal"/>
      <w:lvlText w:val="%1."/>
      <w:lvlJc w:val="left"/>
      <w:pPr>
        <w:tabs>
          <w:tab w:val="num" w:pos="604"/>
        </w:tabs>
        <w:ind w:left="604" w:hanging="320"/>
      </w:pPr>
      <w:rPr>
        <w:rFonts w:hint="default"/>
        <w:b w:val="0"/>
        <w:i w:val="0"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637460"/>
    <w:multiLevelType w:val="hybridMultilevel"/>
    <w:tmpl w:val="6CE03B92"/>
    <w:lvl w:ilvl="0" w:tplc="F5ECF4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6" w:hanging="360"/>
      </w:p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</w:lvl>
    <w:lvl w:ilvl="3" w:tplc="0425000F" w:tentative="1">
      <w:start w:val="1"/>
      <w:numFmt w:val="decimal"/>
      <w:lvlText w:val="%4."/>
      <w:lvlJc w:val="left"/>
      <w:pPr>
        <w:ind w:left="2946" w:hanging="360"/>
      </w:p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</w:lvl>
    <w:lvl w:ilvl="6" w:tplc="0425000F" w:tentative="1">
      <w:start w:val="1"/>
      <w:numFmt w:val="decimal"/>
      <w:lvlText w:val="%7."/>
      <w:lvlJc w:val="left"/>
      <w:pPr>
        <w:ind w:left="5106" w:hanging="360"/>
      </w:p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48D1AA6"/>
    <w:multiLevelType w:val="multilevel"/>
    <w:tmpl w:val="027A84D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lvlText w:val="1%1.%2."/>
      <w:lvlJc w:val="left"/>
      <w:pPr>
        <w:tabs>
          <w:tab w:val="num" w:pos="431"/>
        </w:tabs>
        <w:ind w:left="567" w:hanging="567"/>
      </w:pPr>
      <w:rPr>
        <w:rFonts w:cs="Times New Roman"/>
        <w:b w:val="0"/>
        <w:bCs/>
        <w:i w:val="0"/>
        <w:iCs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45371CE0"/>
    <w:multiLevelType w:val="hybridMultilevel"/>
    <w:tmpl w:val="E49CF934"/>
    <w:lvl w:ilvl="0" w:tplc="586A470C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90B59"/>
    <w:multiLevelType w:val="multilevel"/>
    <w:tmpl w:val="C9183A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2194E18"/>
    <w:multiLevelType w:val="multilevel"/>
    <w:tmpl w:val="280CA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F575CE1"/>
    <w:multiLevelType w:val="hybridMultilevel"/>
    <w:tmpl w:val="098E0CA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271A0"/>
    <w:multiLevelType w:val="multilevel"/>
    <w:tmpl w:val="9B4C4FF2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18" w15:restartNumberingAfterBreak="0">
    <w:nsid w:val="75D534DC"/>
    <w:multiLevelType w:val="multilevel"/>
    <w:tmpl w:val="9F2E5392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5" w:hanging="360"/>
      </w:pPr>
    </w:lvl>
    <w:lvl w:ilvl="2">
      <w:start w:val="1"/>
      <w:numFmt w:val="decimal"/>
      <w:lvlText w:val="%1.%2.%3."/>
      <w:lvlJc w:val="left"/>
      <w:pPr>
        <w:ind w:left="2890" w:hanging="720"/>
      </w:pPr>
    </w:lvl>
    <w:lvl w:ilvl="3">
      <w:start w:val="1"/>
      <w:numFmt w:val="decimal"/>
      <w:lvlText w:val="%1.%2.%3.%4."/>
      <w:lvlJc w:val="left"/>
      <w:pPr>
        <w:ind w:left="3975" w:hanging="720"/>
      </w:pPr>
    </w:lvl>
    <w:lvl w:ilvl="4">
      <w:start w:val="1"/>
      <w:numFmt w:val="decimal"/>
      <w:lvlText w:val="%1.%2.%3.%4.%5."/>
      <w:lvlJc w:val="left"/>
      <w:pPr>
        <w:ind w:left="5420" w:hanging="1080"/>
      </w:pPr>
    </w:lvl>
    <w:lvl w:ilvl="5">
      <w:start w:val="1"/>
      <w:numFmt w:val="decimal"/>
      <w:lvlText w:val="%1.%2.%3.%4.%5.%6."/>
      <w:lvlJc w:val="left"/>
      <w:pPr>
        <w:ind w:left="6505" w:hanging="1080"/>
      </w:pPr>
    </w:lvl>
    <w:lvl w:ilvl="6">
      <w:start w:val="1"/>
      <w:numFmt w:val="decimal"/>
      <w:lvlText w:val="%1.%2.%3.%4.%5.%6.%7."/>
      <w:lvlJc w:val="left"/>
      <w:pPr>
        <w:ind w:left="7950" w:hanging="1440"/>
      </w:pPr>
    </w:lvl>
    <w:lvl w:ilvl="7">
      <w:start w:val="1"/>
      <w:numFmt w:val="decimal"/>
      <w:lvlText w:val="%1.%2.%3.%4.%5.%6.%7.%8."/>
      <w:lvlJc w:val="left"/>
      <w:pPr>
        <w:ind w:left="9035" w:hanging="1440"/>
      </w:pPr>
    </w:lvl>
    <w:lvl w:ilvl="8">
      <w:start w:val="1"/>
      <w:numFmt w:val="decimal"/>
      <w:lvlText w:val="%1.%2.%3.%4.%5.%6.%7.%8.%9."/>
      <w:lvlJc w:val="left"/>
      <w:pPr>
        <w:ind w:left="10480" w:hanging="1800"/>
      </w:pPr>
    </w:lvl>
  </w:abstractNum>
  <w:num w:numId="1" w16cid:durableId="51927024">
    <w:abstractNumId w:val="10"/>
  </w:num>
  <w:num w:numId="2" w16cid:durableId="468405922">
    <w:abstractNumId w:val="0"/>
  </w:num>
  <w:num w:numId="3" w16cid:durableId="770856680">
    <w:abstractNumId w:val="13"/>
  </w:num>
  <w:num w:numId="4" w16cid:durableId="156532005">
    <w:abstractNumId w:val="15"/>
  </w:num>
  <w:num w:numId="5" w16cid:durableId="2119258131">
    <w:abstractNumId w:val="7"/>
  </w:num>
  <w:num w:numId="6" w16cid:durableId="525631346">
    <w:abstractNumId w:val="1"/>
  </w:num>
  <w:num w:numId="7" w16cid:durableId="749931856">
    <w:abstractNumId w:val="2"/>
  </w:num>
  <w:num w:numId="8" w16cid:durableId="13395774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2698372">
    <w:abstractNumId w:val="17"/>
  </w:num>
  <w:num w:numId="10" w16cid:durableId="1376465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0673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183389">
    <w:abstractNumId w:val="8"/>
  </w:num>
  <w:num w:numId="13" w16cid:durableId="1532958690">
    <w:abstractNumId w:val="11"/>
  </w:num>
  <w:num w:numId="14" w16cid:durableId="10624106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21133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80845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8178030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515465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2962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54503463">
    <w:abstractNumId w:val="5"/>
  </w:num>
  <w:num w:numId="21" w16cid:durableId="2616890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1266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08"/>
    <w:rsid w:val="000023CF"/>
    <w:rsid w:val="0000490F"/>
    <w:rsid w:val="00004FA1"/>
    <w:rsid w:val="000214DB"/>
    <w:rsid w:val="00022A35"/>
    <w:rsid w:val="00025714"/>
    <w:rsid w:val="00030CDC"/>
    <w:rsid w:val="000368D8"/>
    <w:rsid w:val="000407C8"/>
    <w:rsid w:val="00046A2A"/>
    <w:rsid w:val="00054625"/>
    <w:rsid w:val="00057A08"/>
    <w:rsid w:val="00057B57"/>
    <w:rsid w:val="00064313"/>
    <w:rsid w:val="0007186D"/>
    <w:rsid w:val="000756DC"/>
    <w:rsid w:val="0007787D"/>
    <w:rsid w:val="00086742"/>
    <w:rsid w:val="00086D1D"/>
    <w:rsid w:val="00090FE8"/>
    <w:rsid w:val="000A3243"/>
    <w:rsid w:val="000A69B4"/>
    <w:rsid w:val="000B3A6B"/>
    <w:rsid w:val="000C0031"/>
    <w:rsid w:val="000C3DE2"/>
    <w:rsid w:val="000D2D61"/>
    <w:rsid w:val="000D56E9"/>
    <w:rsid w:val="000D5E21"/>
    <w:rsid w:val="000D7948"/>
    <w:rsid w:val="000E036C"/>
    <w:rsid w:val="000E276F"/>
    <w:rsid w:val="000E2824"/>
    <w:rsid w:val="000E6066"/>
    <w:rsid w:val="000F2470"/>
    <w:rsid w:val="00105179"/>
    <w:rsid w:val="001155F6"/>
    <w:rsid w:val="001308CF"/>
    <w:rsid w:val="001325BD"/>
    <w:rsid w:val="0013617D"/>
    <w:rsid w:val="001373F9"/>
    <w:rsid w:val="0013772F"/>
    <w:rsid w:val="0014011E"/>
    <w:rsid w:val="00141C0D"/>
    <w:rsid w:val="0014688E"/>
    <w:rsid w:val="001468E6"/>
    <w:rsid w:val="00146C17"/>
    <w:rsid w:val="0015757E"/>
    <w:rsid w:val="0015799B"/>
    <w:rsid w:val="00157B6B"/>
    <w:rsid w:val="00160A3D"/>
    <w:rsid w:val="00162E26"/>
    <w:rsid w:val="00163701"/>
    <w:rsid w:val="001665BE"/>
    <w:rsid w:val="001674FE"/>
    <w:rsid w:val="00172321"/>
    <w:rsid w:val="00173029"/>
    <w:rsid w:val="00174EAE"/>
    <w:rsid w:val="0017613B"/>
    <w:rsid w:val="0018287C"/>
    <w:rsid w:val="00186884"/>
    <w:rsid w:val="00194315"/>
    <w:rsid w:val="00196C43"/>
    <w:rsid w:val="001A265B"/>
    <w:rsid w:val="001A277E"/>
    <w:rsid w:val="001B26C6"/>
    <w:rsid w:val="001C4251"/>
    <w:rsid w:val="001C59B6"/>
    <w:rsid w:val="001D2F3B"/>
    <w:rsid w:val="001E1E44"/>
    <w:rsid w:val="001E1E7C"/>
    <w:rsid w:val="001E5C52"/>
    <w:rsid w:val="001F358F"/>
    <w:rsid w:val="001F3C4D"/>
    <w:rsid w:val="002016C3"/>
    <w:rsid w:val="002024C8"/>
    <w:rsid w:val="0020274B"/>
    <w:rsid w:val="00204289"/>
    <w:rsid w:val="00204C12"/>
    <w:rsid w:val="00205FCB"/>
    <w:rsid w:val="00206CD3"/>
    <w:rsid w:val="00216159"/>
    <w:rsid w:val="00217B30"/>
    <w:rsid w:val="0022120E"/>
    <w:rsid w:val="00223042"/>
    <w:rsid w:val="002230E8"/>
    <w:rsid w:val="00232762"/>
    <w:rsid w:val="0024004A"/>
    <w:rsid w:val="00240532"/>
    <w:rsid w:val="002417FB"/>
    <w:rsid w:val="00242E0C"/>
    <w:rsid w:val="00254EB9"/>
    <w:rsid w:val="0025550E"/>
    <w:rsid w:val="0026179C"/>
    <w:rsid w:val="002621F8"/>
    <w:rsid w:val="00264B37"/>
    <w:rsid w:val="0026792A"/>
    <w:rsid w:val="002710B9"/>
    <w:rsid w:val="0027143D"/>
    <w:rsid w:val="002736DA"/>
    <w:rsid w:val="00274F28"/>
    <w:rsid w:val="002778EC"/>
    <w:rsid w:val="002804D5"/>
    <w:rsid w:val="0029219B"/>
    <w:rsid w:val="0029371F"/>
    <w:rsid w:val="00296AEF"/>
    <w:rsid w:val="002A2EA0"/>
    <w:rsid w:val="002A5163"/>
    <w:rsid w:val="002A5DDD"/>
    <w:rsid w:val="002A601E"/>
    <w:rsid w:val="002A794D"/>
    <w:rsid w:val="002B10BD"/>
    <w:rsid w:val="002B6DAB"/>
    <w:rsid w:val="002C551B"/>
    <w:rsid w:val="002C575F"/>
    <w:rsid w:val="002D1200"/>
    <w:rsid w:val="002D61CA"/>
    <w:rsid w:val="002E1101"/>
    <w:rsid w:val="002E4AA7"/>
    <w:rsid w:val="002E53DF"/>
    <w:rsid w:val="002F5801"/>
    <w:rsid w:val="0030271E"/>
    <w:rsid w:val="00305AE2"/>
    <w:rsid w:val="003155C4"/>
    <w:rsid w:val="003171BC"/>
    <w:rsid w:val="0031731E"/>
    <w:rsid w:val="00317CC1"/>
    <w:rsid w:val="00321C58"/>
    <w:rsid w:val="00334124"/>
    <w:rsid w:val="00340CD9"/>
    <w:rsid w:val="0034394A"/>
    <w:rsid w:val="00345506"/>
    <w:rsid w:val="0034794D"/>
    <w:rsid w:val="00352624"/>
    <w:rsid w:val="003538DA"/>
    <w:rsid w:val="0036685B"/>
    <w:rsid w:val="003709E2"/>
    <w:rsid w:val="00371811"/>
    <w:rsid w:val="00384E41"/>
    <w:rsid w:val="00386881"/>
    <w:rsid w:val="00386B3B"/>
    <w:rsid w:val="00386EF6"/>
    <w:rsid w:val="00387BFD"/>
    <w:rsid w:val="003905EF"/>
    <w:rsid w:val="003A48F2"/>
    <w:rsid w:val="003A573C"/>
    <w:rsid w:val="003B003B"/>
    <w:rsid w:val="003B2E79"/>
    <w:rsid w:val="003B32CA"/>
    <w:rsid w:val="003B620C"/>
    <w:rsid w:val="003B747C"/>
    <w:rsid w:val="003C0398"/>
    <w:rsid w:val="003C26BF"/>
    <w:rsid w:val="003C3C8F"/>
    <w:rsid w:val="003C3F24"/>
    <w:rsid w:val="003C7809"/>
    <w:rsid w:val="003D24DC"/>
    <w:rsid w:val="003D3AF6"/>
    <w:rsid w:val="003E47F2"/>
    <w:rsid w:val="003E76B8"/>
    <w:rsid w:val="003E7FDA"/>
    <w:rsid w:val="003F36CB"/>
    <w:rsid w:val="003F413C"/>
    <w:rsid w:val="004052C1"/>
    <w:rsid w:val="00411236"/>
    <w:rsid w:val="00411565"/>
    <w:rsid w:val="00414C41"/>
    <w:rsid w:val="0041505D"/>
    <w:rsid w:val="00415126"/>
    <w:rsid w:val="00422C6E"/>
    <w:rsid w:val="00431F38"/>
    <w:rsid w:val="0043788A"/>
    <w:rsid w:val="00450127"/>
    <w:rsid w:val="00452502"/>
    <w:rsid w:val="00452D5F"/>
    <w:rsid w:val="0045455E"/>
    <w:rsid w:val="004568A4"/>
    <w:rsid w:val="004636A8"/>
    <w:rsid w:val="00463952"/>
    <w:rsid w:val="00467A18"/>
    <w:rsid w:val="00467AF2"/>
    <w:rsid w:val="004716A1"/>
    <w:rsid w:val="004802C5"/>
    <w:rsid w:val="00482243"/>
    <w:rsid w:val="00483470"/>
    <w:rsid w:val="00483743"/>
    <w:rsid w:val="0048419D"/>
    <w:rsid w:val="00486F7B"/>
    <w:rsid w:val="004912D7"/>
    <w:rsid w:val="004957D2"/>
    <w:rsid w:val="004A0C89"/>
    <w:rsid w:val="004B3DCF"/>
    <w:rsid w:val="004B447D"/>
    <w:rsid w:val="004B5D10"/>
    <w:rsid w:val="004C258B"/>
    <w:rsid w:val="004C27E4"/>
    <w:rsid w:val="004C67BA"/>
    <w:rsid w:val="004D0AD8"/>
    <w:rsid w:val="004D57CD"/>
    <w:rsid w:val="004D6042"/>
    <w:rsid w:val="004D7CA7"/>
    <w:rsid w:val="004E132E"/>
    <w:rsid w:val="004E4ED1"/>
    <w:rsid w:val="004F07D5"/>
    <w:rsid w:val="004F0CBF"/>
    <w:rsid w:val="005010A1"/>
    <w:rsid w:val="00506171"/>
    <w:rsid w:val="0050699D"/>
    <w:rsid w:val="005149C7"/>
    <w:rsid w:val="00516794"/>
    <w:rsid w:val="0052372E"/>
    <w:rsid w:val="00524AB9"/>
    <w:rsid w:val="005256BB"/>
    <w:rsid w:val="0055140A"/>
    <w:rsid w:val="005531AB"/>
    <w:rsid w:val="0055540A"/>
    <w:rsid w:val="005559CC"/>
    <w:rsid w:val="0055731A"/>
    <w:rsid w:val="00561B2E"/>
    <w:rsid w:val="0056374B"/>
    <w:rsid w:val="005713E6"/>
    <w:rsid w:val="00583268"/>
    <w:rsid w:val="005843CD"/>
    <w:rsid w:val="00586EB3"/>
    <w:rsid w:val="005904BE"/>
    <w:rsid w:val="00591866"/>
    <w:rsid w:val="00593CAE"/>
    <w:rsid w:val="00596E54"/>
    <w:rsid w:val="005A08AE"/>
    <w:rsid w:val="005A2DFA"/>
    <w:rsid w:val="005A4A4D"/>
    <w:rsid w:val="005D0D37"/>
    <w:rsid w:val="005D0E88"/>
    <w:rsid w:val="005D17AC"/>
    <w:rsid w:val="005D1BD5"/>
    <w:rsid w:val="005D2F82"/>
    <w:rsid w:val="005D41F9"/>
    <w:rsid w:val="005D5FD1"/>
    <w:rsid w:val="005D7D86"/>
    <w:rsid w:val="005D7E28"/>
    <w:rsid w:val="005E0D4B"/>
    <w:rsid w:val="005E25D9"/>
    <w:rsid w:val="005E60CB"/>
    <w:rsid w:val="005F2B7B"/>
    <w:rsid w:val="005F5C05"/>
    <w:rsid w:val="005F688B"/>
    <w:rsid w:val="00601104"/>
    <w:rsid w:val="00614FB5"/>
    <w:rsid w:val="006200B4"/>
    <w:rsid w:val="00621335"/>
    <w:rsid w:val="00627E83"/>
    <w:rsid w:val="00642575"/>
    <w:rsid w:val="00651950"/>
    <w:rsid w:val="006539CF"/>
    <w:rsid w:val="00657378"/>
    <w:rsid w:val="006626FB"/>
    <w:rsid w:val="00663358"/>
    <w:rsid w:val="0066594B"/>
    <w:rsid w:val="00665A70"/>
    <w:rsid w:val="006709D1"/>
    <w:rsid w:val="006717F9"/>
    <w:rsid w:val="00671E54"/>
    <w:rsid w:val="00672F7F"/>
    <w:rsid w:val="00680130"/>
    <w:rsid w:val="00682B0E"/>
    <w:rsid w:val="0068700F"/>
    <w:rsid w:val="0069001B"/>
    <w:rsid w:val="006907CE"/>
    <w:rsid w:val="00690CCE"/>
    <w:rsid w:val="00693024"/>
    <w:rsid w:val="00694209"/>
    <w:rsid w:val="00694809"/>
    <w:rsid w:val="00696B71"/>
    <w:rsid w:val="006A5D81"/>
    <w:rsid w:val="006A6332"/>
    <w:rsid w:val="006B0180"/>
    <w:rsid w:val="006B336B"/>
    <w:rsid w:val="006B3946"/>
    <w:rsid w:val="006B6003"/>
    <w:rsid w:val="006C5031"/>
    <w:rsid w:val="006C59F8"/>
    <w:rsid w:val="006C76F3"/>
    <w:rsid w:val="006D05E4"/>
    <w:rsid w:val="006D12DF"/>
    <w:rsid w:val="006D36BA"/>
    <w:rsid w:val="006D40B6"/>
    <w:rsid w:val="006D424C"/>
    <w:rsid w:val="006E1A18"/>
    <w:rsid w:val="006E22DF"/>
    <w:rsid w:val="006E2585"/>
    <w:rsid w:val="006E325B"/>
    <w:rsid w:val="006E720E"/>
    <w:rsid w:val="006F259D"/>
    <w:rsid w:val="006F6564"/>
    <w:rsid w:val="006F688F"/>
    <w:rsid w:val="00705AF2"/>
    <w:rsid w:val="00706348"/>
    <w:rsid w:val="00711D5C"/>
    <w:rsid w:val="00712E18"/>
    <w:rsid w:val="007133CD"/>
    <w:rsid w:val="00713D29"/>
    <w:rsid w:val="00715A46"/>
    <w:rsid w:val="00715F02"/>
    <w:rsid w:val="00717EDB"/>
    <w:rsid w:val="007204A9"/>
    <w:rsid w:val="0072480E"/>
    <w:rsid w:val="00724E1F"/>
    <w:rsid w:val="007279F6"/>
    <w:rsid w:val="00731920"/>
    <w:rsid w:val="00731B57"/>
    <w:rsid w:val="00732113"/>
    <w:rsid w:val="007358A0"/>
    <w:rsid w:val="0073681D"/>
    <w:rsid w:val="007369F4"/>
    <w:rsid w:val="00740018"/>
    <w:rsid w:val="00745A17"/>
    <w:rsid w:val="00765C80"/>
    <w:rsid w:val="00780D4A"/>
    <w:rsid w:val="00782D32"/>
    <w:rsid w:val="007905A5"/>
    <w:rsid w:val="00791B41"/>
    <w:rsid w:val="00792B19"/>
    <w:rsid w:val="0079440A"/>
    <w:rsid w:val="00795268"/>
    <w:rsid w:val="007A27C2"/>
    <w:rsid w:val="007A4413"/>
    <w:rsid w:val="007B7306"/>
    <w:rsid w:val="007C0231"/>
    <w:rsid w:val="007C05EC"/>
    <w:rsid w:val="007C10B0"/>
    <w:rsid w:val="007C42C4"/>
    <w:rsid w:val="007C52AD"/>
    <w:rsid w:val="007D2242"/>
    <w:rsid w:val="007D778D"/>
    <w:rsid w:val="007E2222"/>
    <w:rsid w:val="007F7150"/>
    <w:rsid w:val="00800646"/>
    <w:rsid w:val="00804883"/>
    <w:rsid w:val="0081016A"/>
    <w:rsid w:val="0081253F"/>
    <w:rsid w:val="00815F47"/>
    <w:rsid w:val="00820308"/>
    <w:rsid w:val="008205C9"/>
    <w:rsid w:val="00823F22"/>
    <w:rsid w:val="008267A0"/>
    <w:rsid w:val="008300BA"/>
    <w:rsid w:val="00830DD5"/>
    <w:rsid w:val="00834284"/>
    <w:rsid w:val="008353DC"/>
    <w:rsid w:val="00842649"/>
    <w:rsid w:val="008463C1"/>
    <w:rsid w:val="00853268"/>
    <w:rsid w:val="00853FD2"/>
    <w:rsid w:val="00856D28"/>
    <w:rsid w:val="00872B95"/>
    <w:rsid w:val="00872CFD"/>
    <w:rsid w:val="00891758"/>
    <w:rsid w:val="00893D8B"/>
    <w:rsid w:val="008A3CD1"/>
    <w:rsid w:val="008A45FE"/>
    <w:rsid w:val="008C095A"/>
    <w:rsid w:val="008C25F1"/>
    <w:rsid w:val="008C48D7"/>
    <w:rsid w:val="008C4D88"/>
    <w:rsid w:val="008C50F5"/>
    <w:rsid w:val="008D00FF"/>
    <w:rsid w:val="008D2147"/>
    <w:rsid w:val="008D4579"/>
    <w:rsid w:val="008D7C41"/>
    <w:rsid w:val="008E0DC8"/>
    <w:rsid w:val="008E33F3"/>
    <w:rsid w:val="008E53C3"/>
    <w:rsid w:val="008E66E2"/>
    <w:rsid w:val="008F2E83"/>
    <w:rsid w:val="008F6A0E"/>
    <w:rsid w:val="00902867"/>
    <w:rsid w:val="00902AD1"/>
    <w:rsid w:val="009075BD"/>
    <w:rsid w:val="00910673"/>
    <w:rsid w:val="00910791"/>
    <w:rsid w:val="00911761"/>
    <w:rsid w:val="00915EA8"/>
    <w:rsid w:val="00920A21"/>
    <w:rsid w:val="00923DA7"/>
    <w:rsid w:val="00924E2A"/>
    <w:rsid w:val="0093220B"/>
    <w:rsid w:val="009340E9"/>
    <w:rsid w:val="009441EC"/>
    <w:rsid w:val="00945A4C"/>
    <w:rsid w:val="00947032"/>
    <w:rsid w:val="00951B6A"/>
    <w:rsid w:val="009536D9"/>
    <w:rsid w:val="00957E61"/>
    <w:rsid w:val="0096422B"/>
    <w:rsid w:val="00964B6E"/>
    <w:rsid w:val="00967A60"/>
    <w:rsid w:val="00975A9F"/>
    <w:rsid w:val="00986493"/>
    <w:rsid w:val="00987F97"/>
    <w:rsid w:val="00990126"/>
    <w:rsid w:val="00994E01"/>
    <w:rsid w:val="009A025C"/>
    <w:rsid w:val="009A06F0"/>
    <w:rsid w:val="009A22F3"/>
    <w:rsid w:val="009A24F8"/>
    <w:rsid w:val="009C4C6E"/>
    <w:rsid w:val="009C6AB9"/>
    <w:rsid w:val="009D0FC9"/>
    <w:rsid w:val="009E2CF3"/>
    <w:rsid w:val="009F32A3"/>
    <w:rsid w:val="009F377A"/>
    <w:rsid w:val="009F5E34"/>
    <w:rsid w:val="00A028B0"/>
    <w:rsid w:val="00A03F8F"/>
    <w:rsid w:val="00A100AC"/>
    <w:rsid w:val="00A132F8"/>
    <w:rsid w:val="00A134B0"/>
    <w:rsid w:val="00A30DC7"/>
    <w:rsid w:val="00A44F47"/>
    <w:rsid w:val="00A5684C"/>
    <w:rsid w:val="00A62399"/>
    <w:rsid w:val="00A6329A"/>
    <w:rsid w:val="00A64FD3"/>
    <w:rsid w:val="00A74B89"/>
    <w:rsid w:val="00A83BBD"/>
    <w:rsid w:val="00A8477A"/>
    <w:rsid w:val="00A85DD0"/>
    <w:rsid w:val="00A903DD"/>
    <w:rsid w:val="00A92354"/>
    <w:rsid w:val="00A9235B"/>
    <w:rsid w:val="00A94345"/>
    <w:rsid w:val="00A9447A"/>
    <w:rsid w:val="00A94534"/>
    <w:rsid w:val="00A950B6"/>
    <w:rsid w:val="00A979DD"/>
    <w:rsid w:val="00A97BF8"/>
    <w:rsid w:val="00AA13D0"/>
    <w:rsid w:val="00AA3C89"/>
    <w:rsid w:val="00AA700C"/>
    <w:rsid w:val="00AB1878"/>
    <w:rsid w:val="00AB1D98"/>
    <w:rsid w:val="00AC195A"/>
    <w:rsid w:val="00AC1DF5"/>
    <w:rsid w:val="00AC4749"/>
    <w:rsid w:val="00AC72C9"/>
    <w:rsid w:val="00AC7D3A"/>
    <w:rsid w:val="00AD1999"/>
    <w:rsid w:val="00AE267A"/>
    <w:rsid w:val="00AE4249"/>
    <w:rsid w:val="00AE48FE"/>
    <w:rsid w:val="00AE6BB7"/>
    <w:rsid w:val="00AF2D35"/>
    <w:rsid w:val="00AF3292"/>
    <w:rsid w:val="00AF6DF9"/>
    <w:rsid w:val="00B216D7"/>
    <w:rsid w:val="00B27146"/>
    <w:rsid w:val="00B3174A"/>
    <w:rsid w:val="00B527DD"/>
    <w:rsid w:val="00B53C54"/>
    <w:rsid w:val="00B57B95"/>
    <w:rsid w:val="00B608A4"/>
    <w:rsid w:val="00B61188"/>
    <w:rsid w:val="00B618B4"/>
    <w:rsid w:val="00B648E8"/>
    <w:rsid w:val="00B65895"/>
    <w:rsid w:val="00B66852"/>
    <w:rsid w:val="00B7098F"/>
    <w:rsid w:val="00B730DD"/>
    <w:rsid w:val="00B80108"/>
    <w:rsid w:val="00B818B4"/>
    <w:rsid w:val="00B8779E"/>
    <w:rsid w:val="00B9646F"/>
    <w:rsid w:val="00B9695B"/>
    <w:rsid w:val="00BA2F0B"/>
    <w:rsid w:val="00BA463D"/>
    <w:rsid w:val="00BB2FC0"/>
    <w:rsid w:val="00BB4456"/>
    <w:rsid w:val="00BB58D4"/>
    <w:rsid w:val="00BB7F93"/>
    <w:rsid w:val="00BC023F"/>
    <w:rsid w:val="00BC2AAA"/>
    <w:rsid w:val="00BC7F2C"/>
    <w:rsid w:val="00BD2708"/>
    <w:rsid w:val="00BD5FEA"/>
    <w:rsid w:val="00BD7C7F"/>
    <w:rsid w:val="00BF1FB3"/>
    <w:rsid w:val="00BF4A7D"/>
    <w:rsid w:val="00C0183C"/>
    <w:rsid w:val="00C04FB8"/>
    <w:rsid w:val="00C07C81"/>
    <w:rsid w:val="00C32727"/>
    <w:rsid w:val="00C36ACB"/>
    <w:rsid w:val="00C36C71"/>
    <w:rsid w:val="00C44163"/>
    <w:rsid w:val="00C51102"/>
    <w:rsid w:val="00C63D30"/>
    <w:rsid w:val="00C73A10"/>
    <w:rsid w:val="00C763D3"/>
    <w:rsid w:val="00C77529"/>
    <w:rsid w:val="00C81DDC"/>
    <w:rsid w:val="00C8348C"/>
    <w:rsid w:val="00C95CBD"/>
    <w:rsid w:val="00CA21B6"/>
    <w:rsid w:val="00CA3FB9"/>
    <w:rsid w:val="00CA5900"/>
    <w:rsid w:val="00CA6AB0"/>
    <w:rsid w:val="00CA6EDF"/>
    <w:rsid w:val="00CB0058"/>
    <w:rsid w:val="00CB38A1"/>
    <w:rsid w:val="00CB61E7"/>
    <w:rsid w:val="00CC2C40"/>
    <w:rsid w:val="00CC41ED"/>
    <w:rsid w:val="00CC6CFE"/>
    <w:rsid w:val="00CD013F"/>
    <w:rsid w:val="00CD2143"/>
    <w:rsid w:val="00CD47AA"/>
    <w:rsid w:val="00CE355E"/>
    <w:rsid w:val="00CE5975"/>
    <w:rsid w:val="00CE76E7"/>
    <w:rsid w:val="00CF0C32"/>
    <w:rsid w:val="00CF2301"/>
    <w:rsid w:val="00CF37DD"/>
    <w:rsid w:val="00CF7F2C"/>
    <w:rsid w:val="00D010EF"/>
    <w:rsid w:val="00D06F6F"/>
    <w:rsid w:val="00D209DE"/>
    <w:rsid w:val="00D2115A"/>
    <w:rsid w:val="00D22611"/>
    <w:rsid w:val="00D23C22"/>
    <w:rsid w:val="00D33A49"/>
    <w:rsid w:val="00D420A4"/>
    <w:rsid w:val="00D43F07"/>
    <w:rsid w:val="00D47EE0"/>
    <w:rsid w:val="00D5067B"/>
    <w:rsid w:val="00D50F90"/>
    <w:rsid w:val="00D535A5"/>
    <w:rsid w:val="00D5787B"/>
    <w:rsid w:val="00D65A8F"/>
    <w:rsid w:val="00D71E9F"/>
    <w:rsid w:val="00D7235E"/>
    <w:rsid w:val="00D76490"/>
    <w:rsid w:val="00D77DAD"/>
    <w:rsid w:val="00D80FBC"/>
    <w:rsid w:val="00D870B1"/>
    <w:rsid w:val="00D93B53"/>
    <w:rsid w:val="00D96D67"/>
    <w:rsid w:val="00DA5ABE"/>
    <w:rsid w:val="00DA6A92"/>
    <w:rsid w:val="00DB2B6F"/>
    <w:rsid w:val="00DB6D9D"/>
    <w:rsid w:val="00DB6E31"/>
    <w:rsid w:val="00DB73EE"/>
    <w:rsid w:val="00DC0000"/>
    <w:rsid w:val="00DC384B"/>
    <w:rsid w:val="00DC3A1C"/>
    <w:rsid w:val="00DC4B67"/>
    <w:rsid w:val="00DD0A60"/>
    <w:rsid w:val="00DD2A69"/>
    <w:rsid w:val="00DD42B2"/>
    <w:rsid w:val="00DD4FED"/>
    <w:rsid w:val="00DD7A5A"/>
    <w:rsid w:val="00DE1404"/>
    <w:rsid w:val="00DE79F9"/>
    <w:rsid w:val="00E23F49"/>
    <w:rsid w:val="00E31FB4"/>
    <w:rsid w:val="00E321B4"/>
    <w:rsid w:val="00E34CF2"/>
    <w:rsid w:val="00E3677A"/>
    <w:rsid w:val="00E36C6C"/>
    <w:rsid w:val="00E463B2"/>
    <w:rsid w:val="00E6624C"/>
    <w:rsid w:val="00E7601C"/>
    <w:rsid w:val="00E836CB"/>
    <w:rsid w:val="00E84C82"/>
    <w:rsid w:val="00E856F9"/>
    <w:rsid w:val="00E91597"/>
    <w:rsid w:val="00E96195"/>
    <w:rsid w:val="00EA08A4"/>
    <w:rsid w:val="00EA2411"/>
    <w:rsid w:val="00EB099E"/>
    <w:rsid w:val="00EB106D"/>
    <w:rsid w:val="00EB2022"/>
    <w:rsid w:val="00EB2C89"/>
    <w:rsid w:val="00EC2383"/>
    <w:rsid w:val="00EC5E53"/>
    <w:rsid w:val="00ED0F95"/>
    <w:rsid w:val="00ED43D3"/>
    <w:rsid w:val="00EE5C1E"/>
    <w:rsid w:val="00EE695E"/>
    <w:rsid w:val="00EF196A"/>
    <w:rsid w:val="00EF6441"/>
    <w:rsid w:val="00EF7059"/>
    <w:rsid w:val="00F00F39"/>
    <w:rsid w:val="00F10844"/>
    <w:rsid w:val="00F13012"/>
    <w:rsid w:val="00F139FF"/>
    <w:rsid w:val="00F14241"/>
    <w:rsid w:val="00F15EEA"/>
    <w:rsid w:val="00F16ECD"/>
    <w:rsid w:val="00F21123"/>
    <w:rsid w:val="00F21BE9"/>
    <w:rsid w:val="00F2504D"/>
    <w:rsid w:val="00F35B4B"/>
    <w:rsid w:val="00F426CA"/>
    <w:rsid w:val="00F437B1"/>
    <w:rsid w:val="00F50FB1"/>
    <w:rsid w:val="00F73C1D"/>
    <w:rsid w:val="00F74DB9"/>
    <w:rsid w:val="00F74E44"/>
    <w:rsid w:val="00F754BD"/>
    <w:rsid w:val="00F75942"/>
    <w:rsid w:val="00F8031C"/>
    <w:rsid w:val="00F812D9"/>
    <w:rsid w:val="00F8501F"/>
    <w:rsid w:val="00F92DAA"/>
    <w:rsid w:val="00F96D92"/>
    <w:rsid w:val="00F96F9C"/>
    <w:rsid w:val="00FA1236"/>
    <w:rsid w:val="00FA369D"/>
    <w:rsid w:val="00FA3F04"/>
    <w:rsid w:val="00FA6708"/>
    <w:rsid w:val="00FB0BBA"/>
    <w:rsid w:val="00FB3932"/>
    <w:rsid w:val="00FB7EF9"/>
    <w:rsid w:val="00FC0622"/>
    <w:rsid w:val="00FC0856"/>
    <w:rsid w:val="00FC0BCA"/>
    <w:rsid w:val="00FC30A1"/>
    <w:rsid w:val="00FC54CB"/>
    <w:rsid w:val="00FD00CB"/>
    <w:rsid w:val="00FE7519"/>
    <w:rsid w:val="00FF05D4"/>
    <w:rsid w:val="00FF08D4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FC4B"/>
  <w15:docId w15:val="{FBC0FC28-7323-47E3-AF65-8E555C6E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ing1">
    <w:name w:val="heading 1"/>
    <w:basedOn w:val="Normal"/>
    <w:next w:val="Normal"/>
    <w:link w:val="Heading1Char"/>
    <w:qFormat/>
    <w:rsid w:val="00A950B6"/>
    <w:pPr>
      <w:keepNext/>
      <w:widowControl w:val="0"/>
      <w:numPr>
        <w:numId w:val="10"/>
      </w:numPr>
      <w:tabs>
        <w:tab w:val="clear" w:pos="360"/>
        <w:tab w:val="num" w:pos="709"/>
      </w:tabs>
      <w:ind w:left="709" w:hanging="709"/>
      <w:outlineLvl w:val="0"/>
    </w:pPr>
    <w:rPr>
      <w:b/>
      <w:bCs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A4D"/>
    <w:rPr>
      <w:rFonts w:ascii="Tahoma" w:eastAsia="Times New Roman" w:hAnsi="Tahoma" w:cs="Tahoma"/>
      <w:sz w:val="16"/>
      <w:szCs w:val="16"/>
      <w:lang w:eastAsia="et-EE"/>
    </w:rPr>
  </w:style>
  <w:style w:type="paragraph" w:styleId="ListParagraph">
    <w:name w:val="List Paragraph"/>
    <w:basedOn w:val="Normal"/>
    <w:uiPriority w:val="34"/>
    <w:qFormat/>
    <w:rsid w:val="005A4A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3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9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952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952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character" w:customStyle="1" w:styleId="showinput">
    <w:name w:val="showinput"/>
    <w:rsid w:val="00411565"/>
  </w:style>
  <w:style w:type="character" w:styleId="Hyperlink">
    <w:name w:val="Hyperlink"/>
    <w:basedOn w:val="DefaultParagraphFont"/>
    <w:uiPriority w:val="99"/>
    <w:unhideWhenUsed/>
    <w:rsid w:val="005256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7F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A950B6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paragraph" w:customStyle="1" w:styleId="Level2">
    <w:name w:val="Level2"/>
    <w:basedOn w:val="Normal"/>
    <w:rsid w:val="00A950B6"/>
    <w:pPr>
      <w:numPr>
        <w:ilvl w:val="1"/>
        <w:numId w:val="10"/>
      </w:numPr>
      <w:tabs>
        <w:tab w:val="clear" w:pos="624"/>
        <w:tab w:val="num" w:pos="709"/>
      </w:tabs>
      <w:ind w:left="709" w:hanging="709"/>
      <w:jc w:val="both"/>
    </w:pPr>
    <w:rPr>
      <w:szCs w:val="20"/>
      <w:lang w:eastAsia="en-US"/>
    </w:rPr>
  </w:style>
  <w:style w:type="paragraph" w:customStyle="1" w:styleId="Level3">
    <w:name w:val="Level3"/>
    <w:basedOn w:val="Normal"/>
    <w:rsid w:val="00A950B6"/>
    <w:pPr>
      <w:numPr>
        <w:ilvl w:val="2"/>
        <w:numId w:val="10"/>
      </w:numPr>
      <w:tabs>
        <w:tab w:val="num" w:pos="1418"/>
      </w:tabs>
      <w:ind w:left="1418" w:hanging="709"/>
      <w:jc w:val="both"/>
    </w:pPr>
    <w:rPr>
      <w:rFonts w:eastAsia="MS Mincho"/>
      <w:szCs w:val="20"/>
      <w:lang w:eastAsia="en-US"/>
    </w:rPr>
  </w:style>
  <w:style w:type="paragraph" w:customStyle="1" w:styleId="Level4">
    <w:name w:val="Level 4"/>
    <w:basedOn w:val="Normal"/>
    <w:rsid w:val="00A950B6"/>
    <w:pPr>
      <w:numPr>
        <w:ilvl w:val="3"/>
        <w:numId w:val="10"/>
      </w:numPr>
      <w:jc w:val="both"/>
    </w:pPr>
    <w:rPr>
      <w:szCs w:val="20"/>
      <w:lang w:eastAsia="en-US"/>
    </w:rPr>
  </w:style>
  <w:style w:type="paragraph" w:styleId="Revision">
    <w:name w:val="Revision"/>
    <w:hidden/>
    <w:uiPriority w:val="99"/>
    <w:semiHidden/>
    <w:rsid w:val="00693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1E66C1C12A5448E2DE15E59C4812C" ma:contentTypeVersion="17" ma:contentTypeDescription="Create a new document." ma:contentTypeScope="" ma:versionID="7475a679c3df5d8efdc6468b895a636c">
  <xsd:schema xmlns:xsd="http://www.w3.org/2001/XMLSchema" xmlns:xs="http://www.w3.org/2001/XMLSchema" xmlns:p="http://schemas.microsoft.com/office/2006/metadata/properties" xmlns:ns2="a4634551-c501-4e5e-ac96-dde1e0c9b252" xmlns:ns3="4295b89e-2911-42f0-a767-8ca596d6842f" xmlns:ns4="d65e48b5-f38d-431e-9b4f-47403bf4583f" targetNamespace="http://schemas.microsoft.com/office/2006/metadata/properties" ma:root="true" ma:fieldsID="593141ef508cbc6cbb1be2ee25919961" ns2:_="" ns3:_="" ns4:_="">
    <xsd:import namespace="a4634551-c501-4e5e-ac96-dde1e0c9b252"/>
    <xsd:import namespace="4295b89e-2911-42f0-a767-8ca596d6842f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4551-c501-4e5e-ac96-dde1e0c9b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b89e-2911-42f0-a767-8ca596d6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TaxCatchAll xmlns="d65e48b5-f38d-431e-9b4f-47403bf4583f" xsi:nil="true"/>
    <lcf76f155ced4ddcb4097134ff3c332f xmlns="a4634551-c501-4e5e-ac96-dde1e0c9b252">
      <Terms xmlns="http://schemas.microsoft.com/office/infopath/2007/PartnerControls"/>
    </lcf76f155ced4ddcb4097134ff3c332f>
    <_dlc_DocId xmlns="d65e48b5-f38d-431e-9b4f-47403bf4583f">5F25KTUSNP4X-205032580-168604</_dlc_DocId>
    <_dlc_DocIdUrl xmlns="d65e48b5-f38d-431e-9b4f-47403bf4583f">
      <Url>https://rkas.sharepoint.com/Kliendisuhted/_layouts/15/DocIdRedir.aspx?ID=5F25KTUSNP4X-205032580-168604</Url>
      <Description>5F25KTUSNP4X-205032580-168604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811CF-B1A6-436D-91BA-E9AF1A6D1C6A}"/>
</file>

<file path=customXml/itemProps2.xml><?xml version="1.0" encoding="utf-8"?>
<ds:datastoreItem xmlns:ds="http://schemas.openxmlformats.org/officeDocument/2006/customXml" ds:itemID="{FFFA1901-4433-41D5-BBFE-D7A45DE050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455DE-972B-4F4F-8C90-DE9C31681A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2BB8843-6AB5-42BB-9714-9F4A17C21546}">
  <ds:schemaRefs>
    <ds:schemaRef ds:uri="http://schemas.microsoft.com/office/2006/metadata/properties"/>
    <ds:schemaRef ds:uri="d65e48b5-f38d-431e-9b4f-47403bf4583f"/>
    <ds:schemaRef ds:uri="a4634551-c501-4e5e-ac96-dde1e0c9b252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6349E38-8179-4026-ACAD-2D1C735E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</Pages>
  <Words>1142</Words>
  <Characters>6625</Characters>
  <Application>Microsoft Office Word</Application>
  <DocSecurity>0</DocSecurity>
  <Lines>55</Lines>
  <Paragraphs>15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Kokkulepe üürilepingu nr 3/2-11 muutmiseks</vt:lpstr>
      <vt:lpstr>Kokkulepe üürilepingu nr 3/2-11 muutmiseks</vt:lpstr>
    </vt:vector>
  </TitlesOfParts>
  <Company>Riigi Kinnisvara AS</Company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Kokkulepe üürilepingu nr 3/2-11 muutmiseks</dc:title>
  <dc:subject/>
  <dc:creator>bcs</dc:creator>
  <cp:keywords/>
  <cp:lastModifiedBy>Kerli Kikojan</cp:lastModifiedBy>
  <cp:revision>354</cp:revision>
  <cp:lastPrinted>2014-09-25T08:50:00Z</cp:lastPrinted>
  <dcterms:created xsi:type="dcterms:W3CDTF">2021-07-14T17:32:00Z</dcterms:created>
  <dcterms:modified xsi:type="dcterms:W3CDTF">2026-01-30T10:10:00Z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0x01010040C1E66C1C12A5448E2DE15E59C4812C</vt:lpwstr>
  </property>
  <property fmtid="{D5CDD505-2E9C-101B-9397-08002B2CF9AE}" pid="3" name="restrictionBase">
    <vt:lpwstr>-</vt:lpwstr>
  </property>
  <property fmtid="{D5CDD505-2E9C-101B-9397-08002B2CF9AE}" pid="4" name="dateRegistered">
    <vt:lpwstr>2011-11-16T02:00:00+02:00</vt:lpwstr>
  </property>
  <property fmtid="{D5CDD505-2E9C-101B-9397-08002B2CF9AE}" pid="5" name="restriction">
    <vt:lpwstr>Avalik</vt:lpwstr>
  </property>
  <property fmtid="{D5CDD505-2E9C-101B-9397-08002B2CF9AE}" pid="6" name="makePublic">
    <vt:lpwstr>true</vt:lpwstr>
  </property>
  <property fmtid="{D5CDD505-2E9C-101B-9397-08002B2CF9AE}" pid="7" name="addressee_department">
    <vt:lpwstr>Riigiprokuratuur</vt:lpwstr>
  </property>
  <property fmtid="{D5CDD505-2E9C-101B-9397-08002B2CF9AE}" pid="8" name="agencyOfficialName">
    <vt:lpwstr>Prokuratuur</vt:lpwstr>
  </property>
  <property fmtid="{D5CDD505-2E9C-101B-9397-08002B2CF9AE}" pid="9" name="recordOriginalIdentifier">
    <vt:lpwstr>3/2-11</vt:lpwstr>
  </property>
  <property fmtid="{D5CDD505-2E9C-101B-9397-08002B2CF9AE}" pid="10" name="receivedSent">
    <vt:lpwstr>väljaminev</vt:lpwstr>
  </property>
  <property fmtid="{D5CDD505-2E9C-101B-9397-08002B2CF9AE}" pid="11" name="MediaServiceImageTags">
    <vt:lpwstr/>
  </property>
  <property fmtid="{D5CDD505-2E9C-101B-9397-08002B2CF9AE}" pid="12" name="_dlc_DocIdItemGuid">
    <vt:lpwstr>df2109c8-273a-4d8f-9455-a8cee5fdb5e4</vt:lpwstr>
  </property>
</Properties>
</file>